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5372A82" w14:textId="77777777" w:rsidR="006908A9" w:rsidRPr="00B529F6" w:rsidRDefault="006908A9" w:rsidP="00AA3CAD">
      <w:pPr>
        <w:spacing w:line="200" w:lineRule="exact"/>
        <w:rPr>
          <w:rFonts w:ascii="Akkurat" w:eastAsia="Times New Roman" w:hAnsi="Akkurat"/>
          <w:sz w:val="22"/>
          <w:szCs w:val="22"/>
        </w:rPr>
      </w:pPr>
    </w:p>
    <w:p w14:paraId="15372A83" w14:textId="77777777" w:rsidR="006908A9" w:rsidRPr="00B529F6" w:rsidRDefault="006908A9" w:rsidP="00AA3CAD">
      <w:pPr>
        <w:spacing w:line="264" w:lineRule="exact"/>
        <w:rPr>
          <w:rFonts w:ascii="Akkurat" w:eastAsia="Times New Roman" w:hAnsi="Akkurat"/>
          <w:sz w:val="22"/>
          <w:szCs w:val="22"/>
        </w:rPr>
      </w:pPr>
    </w:p>
    <w:p w14:paraId="15372A84" w14:textId="77777777" w:rsidR="00AA3CAD" w:rsidRPr="00B529F6" w:rsidRDefault="00AA3CAD" w:rsidP="00AA3CAD">
      <w:pPr>
        <w:rPr>
          <w:rFonts w:ascii="Akkurat" w:eastAsia="Tahoma" w:hAnsi="Akkurat"/>
          <w:b/>
          <w:sz w:val="28"/>
          <w:szCs w:val="22"/>
        </w:rPr>
      </w:pPr>
    </w:p>
    <w:p w14:paraId="15372A85" w14:textId="3E5B56A6" w:rsidR="00FE5B06" w:rsidRPr="00B529F6" w:rsidRDefault="006908A9" w:rsidP="00AA3CAD">
      <w:pPr>
        <w:spacing w:line="480" w:lineRule="auto"/>
        <w:rPr>
          <w:rFonts w:ascii="Akkurat" w:eastAsia="Tahoma" w:hAnsi="Akkurat"/>
          <w:b/>
          <w:sz w:val="30"/>
          <w:szCs w:val="16"/>
        </w:rPr>
      </w:pPr>
      <w:r w:rsidRPr="00B529F6">
        <w:rPr>
          <w:rFonts w:ascii="Akkurat" w:eastAsia="Tahoma" w:hAnsi="Akkurat"/>
          <w:b/>
          <w:sz w:val="30"/>
          <w:szCs w:val="16"/>
        </w:rPr>
        <w:t>Co</w:t>
      </w:r>
      <w:r w:rsidR="005D7D00" w:rsidRPr="00B529F6">
        <w:rPr>
          <w:rFonts w:ascii="Akkurat" w:eastAsia="Tahoma" w:hAnsi="Akkurat"/>
          <w:b/>
          <w:sz w:val="30"/>
          <w:szCs w:val="16"/>
        </w:rPr>
        <w:t xml:space="preserve">de of Conduct for </w:t>
      </w:r>
      <w:r w:rsidR="00FE5B06" w:rsidRPr="00B529F6">
        <w:rPr>
          <w:rFonts w:ascii="Akkurat" w:eastAsia="Tahoma" w:hAnsi="Akkurat"/>
          <w:b/>
          <w:sz w:val="30"/>
          <w:szCs w:val="16"/>
        </w:rPr>
        <w:t>AfN Trustees</w:t>
      </w:r>
      <w:r w:rsidR="00B529F6" w:rsidRPr="00B529F6">
        <w:rPr>
          <w:rFonts w:ascii="Akkurat" w:eastAsia="Tahoma" w:hAnsi="Akkurat"/>
          <w:b/>
          <w:sz w:val="30"/>
          <w:szCs w:val="16"/>
        </w:rPr>
        <w:t>,</w:t>
      </w:r>
      <w:r w:rsidR="00FE5B06" w:rsidRPr="00B529F6">
        <w:rPr>
          <w:rFonts w:ascii="Akkurat" w:eastAsia="Tahoma" w:hAnsi="Akkurat"/>
          <w:b/>
          <w:sz w:val="30"/>
          <w:szCs w:val="16"/>
        </w:rPr>
        <w:t xml:space="preserve"> Committee Members</w:t>
      </w:r>
      <w:r w:rsidR="005D7D00" w:rsidRPr="00B529F6">
        <w:rPr>
          <w:rFonts w:ascii="Akkurat" w:eastAsia="Tahoma" w:hAnsi="Akkurat"/>
          <w:b/>
          <w:sz w:val="30"/>
          <w:szCs w:val="16"/>
        </w:rPr>
        <w:t xml:space="preserve"> </w:t>
      </w:r>
      <w:r w:rsidR="00B529F6" w:rsidRPr="00B529F6">
        <w:rPr>
          <w:rFonts w:ascii="Akkurat" w:eastAsia="Tahoma" w:hAnsi="Akkurat"/>
          <w:b/>
          <w:sz w:val="30"/>
          <w:szCs w:val="16"/>
        </w:rPr>
        <w:t>&amp; Volunteers</w:t>
      </w:r>
    </w:p>
    <w:p w14:paraId="15372A86" w14:textId="5D310139" w:rsidR="006908A9" w:rsidRPr="00B529F6" w:rsidRDefault="006908A9" w:rsidP="00AA3CAD">
      <w:pPr>
        <w:tabs>
          <w:tab w:val="left" w:pos="680"/>
        </w:tabs>
        <w:spacing w:line="0" w:lineRule="atLeast"/>
        <w:rPr>
          <w:rFonts w:ascii="Akkurat" w:eastAsia="Tahoma" w:hAnsi="Akkurat"/>
        </w:rPr>
      </w:pPr>
      <w:r w:rsidRPr="00B529F6">
        <w:rPr>
          <w:rFonts w:ascii="Akkurat" w:eastAsia="Tahoma" w:hAnsi="Akkurat"/>
        </w:rPr>
        <w:t xml:space="preserve">This Code is intended as a guide for members of </w:t>
      </w:r>
      <w:r w:rsidR="00FE5B06" w:rsidRPr="00B529F6">
        <w:rPr>
          <w:rFonts w:ascii="Akkurat" w:eastAsia="Tahoma" w:hAnsi="Akkurat"/>
        </w:rPr>
        <w:t>Council</w:t>
      </w:r>
      <w:r w:rsidR="002E4A48">
        <w:rPr>
          <w:rFonts w:ascii="Akkurat" w:eastAsia="Tahoma" w:hAnsi="Akkurat"/>
        </w:rPr>
        <w:t>,</w:t>
      </w:r>
      <w:r w:rsidR="00025D22" w:rsidRPr="00B529F6">
        <w:rPr>
          <w:rFonts w:ascii="Akkurat" w:eastAsia="Tahoma" w:hAnsi="Akkurat"/>
        </w:rPr>
        <w:t xml:space="preserve"> Committees</w:t>
      </w:r>
      <w:r w:rsidR="002E4A48">
        <w:rPr>
          <w:rFonts w:ascii="Akkurat" w:eastAsia="Tahoma" w:hAnsi="Akkurat"/>
        </w:rPr>
        <w:t xml:space="preserve"> and Volunteers</w:t>
      </w:r>
      <w:r w:rsidR="00025D22" w:rsidRPr="00B529F6">
        <w:rPr>
          <w:rFonts w:ascii="Akkurat" w:eastAsia="Tahoma" w:hAnsi="Akkurat"/>
        </w:rPr>
        <w:t xml:space="preserve"> </w:t>
      </w:r>
      <w:r w:rsidRPr="00B529F6">
        <w:rPr>
          <w:rFonts w:ascii="Akkurat" w:eastAsia="Tahoma" w:hAnsi="Akkurat"/>
        </w:rPr>
        <w:t xml:space="preserve">of the </w:t>
      </w:r>
      <w:r w:rsidR="00FE5B06" w:rsidRPr="00B529F6">
        <w:rPr>
          <w:rFonts w:ascii="Akkurat" w:eastAsia="Tahoma" w:hAnsi="Akkurat"/>
        </w:rPr>
        <w:t>Association</w:t>
      </w:r>
      <w:r w:rsidR="00025D22" w:rsidRPr="00B529F6">
        <w:rPr>
          <w:rFonts w:ascii="Akkurat" w:eastAsia="Tahoma" w:hAnsi="Akkurat"/>
        </w:rPr>
        <w:t xml:space="preserve"> for Nutrition (AfN</w:t>
      </w:r>
      <w:r w:rsidR="00783781" w:rsidRPr="00B529F6">
        <w:rPr>
          <w:rFonts w:ascii="Akkurat" w:eastAsia="Tahoma" w:hAnsi="Akkurat"/>
        </w:rPr>
        <w:t>), so as</w:t>
      </w:r>
      <w:r w:rsidRPr="00B529F6">
        <w:rPr>
          <w:rFonts w:ascii="Akkurat" w:eastAsia="Tahoma" w:hAnsi="Akkurat"/>
        </w:rPr>
        <w:t>:</w:t>
      </w:r>
    </w:p>
    <w:p w14:paraId="15372A87" w14:textId="77777777" w:rsidR="006908A9" w:rsidRPr="00B529F6" w:rsidRDefault="006908A9" w:rsidP="00AA3CAD">
      <w:pPr>
        <w:numPr>
          <w:ilvl w:val="0"/>
          <w:numId w:val="1"/>
        </w:numPr>
        <w:tabs>
          <w:tab w:val="left" w:pos="1060"/>
        </w:tabs>
        <w:spacing w:line="0" w:lineRule="atLeast"/>
        <w:ind w:firstLine="709"/>
        <w:rPr>
          <w:rFonts w:ascii="Akkurat" w:eastAsia="Arial" w:hAnsi="Akkurat"/>
        </w:rPr>
      </w:pPr>
      <w:r w:rsidRPr="00B529F6">
        <w:rPr>
          <w:rFonts w:ascii="Akkurat" w:eastAsia="Tahoma" w:hAnsi="Akkurat"/>
        </w:rPr>
        <w:t xml:space="preserve">to </w:t>
      </w:r>
      <w:r w:rsidR="00B82694" w:rsidRPr="00B529F6">
        <w:rPr>
          <w:rFonts w:ascii="Akkurat" w:eastAsia="Tahoma" w:hAnsi="Akkurat"/>
        </w:rPr>
        <w:t xml:space="preserve">provide an </w:t>
      </w:r>
      <w:r w:rsidRPr="00B529F6">
        <w:rPr>
          <w:rFonts w:ascii="Akkurat" w:eastAsia="Tahoma" w:hAnsi="Akkurat"/>
        </w:rPr>
        <w:t>indicat</w:t>
      </w:r>
      <w:r w:rsidR="00B82694" w:rsidRPr="00B529F6">
        <w:rPr>
          <w:rFonts w:ascii="Akkurat" w:eastAsia="Tahoma" w:hAnsi="Akkurat"/>
        </w:rPr>
        <w:t xml:space="preserve">ion of the </w:t>
      </w:r>
      <w:r w:rsidRPr="00B529F6">
        <w:rPr>
          <w:rFonts w:ascii="Akkurat" w:eastAsia="Tahoma" w:hAnsi="Akkurat"/>
        </w:rPr>
        <w:t xml:space="preserve">standards of conduct and accountability </w:t>
      </w:r>
      <w:proofErr w:type="gramStart"/>
      <w:r w:rsidRPr="00B529F6">
        <w:rPr>
          <w:rFonts w:ascii="Akkurat" w:eastAsia="Tahoma" w:hAnsi="Akkurat"/>
        </w:rPr>
        <w:t>expected;</w:t>
      </w:r>
      <w:proofErr w:type="gramEnd"/>
    </w:p>
    <w:p w14:paraId="15372A88" w14:textId="77777777" w:rsidR="006908A9" w:rsidRPr="00B529F6" w:rsidRDefault="006908A9" w:rsidP="00AA3CAD">
      <w:pPr>
        <w:spacing w:line="1" w:lineRule="exact"/>
        <w:ind w:firstLine="709"/>
        <w:rPr>
          <w:rFonts w:ascii="Akkurat" w:eastAsia="Arial" w:hAnsi="Akkurat"/>
        </w:rPr>
      </w:pPr>
    </w:p>
    <w:p w14:paraId="15372A89" w14:textId="77777777" w:rsidR="006908A9" w:rsidRPr="00B529F6" w:rsidRDefault="006908A9" w:rsidP="00AA3CAD">
      <w:pPr>
        <w:numPr>
          <w:ilvl w:val="0"/>
          <w:numId w:val="1"/>
        </w:numPr>
        <w:tabs>
          <w:tab w:val="left" w:pos="1060"/>
        </w:tabs>
        <w:spacing w:line="238" w:lineRule="auto"/>
        <w:ind w:firstLine="709"/>
        <w:rPr>
          <w:rFonts w:ascii="Akkurat" w:eastAsia="Arial" w:hAnsi="Akkurat"/>
        </w:rPr>
      </w:pPr>
      <w:r w:rsidRPr="00B529F6">
        <w:rPr>
          <w:rFonts w:ascii="Akkurat" w:eastAsia="Tahoma" w:hAnsi="Akkurat"/>
        </w:rPr>
        <w:t xml:space="preserve">to </w:t>
      </w:r>
      <w:r w:rsidR="00B82694" w:rsidRPr="00B529F6">
        <w:rPr>
          <w:rFonts w:ascii="Akkurat" w:eastAsia="Tahoma" w:hAnsi="Akkurat"/>
        </w:rPr>
        <w:t>provide an</w:t>
      </w:r>
      <w:r w:rsidRPr="00B529F6">
        <w:rPr>
          <w:rFonts w:ascii="Akkurat" w:eastAsia="Tahoma" w:hAnsi="Akkurat"/>
        </w:rPr>
        <w:t xml:space="preserve"> understand</w:t>
      </w:r>
      <w:r w:rsidR="00B82694" w:rsidRPr="00B529F6">
        <w:rPr>
          <w:rFonts w:ascii="Akkurat" w:eastAsia="Tahoma" w:hAnsi="Akkurat"/>
        </w:rPr>
        <w:t>ing of</w:t>
      </w:r>
      <w:r w:rsidRPr="00B529F6">
        <w:rPr>
          <w:rFonts w:ascii="Akkurat" w:eastAsia="Tahoma" w:hAnsi="Akkurat"/>
        </w:rPr>
        <w:t xml:space="preserve"> legal and ethical </w:t>
      </w:r>
      <w:proofErr w:type="gramStart"/>
      <w:r w:rsidRPr="00B529F6">
        <w:rPr>
          <w:rFonts w:ascii="Akkurat" w:eastAsia="Tahoma" w:hAnsi="Akkurat"/>
        </w:rPr>
        <w:t>duties;</w:t>
      </w:r>
      <w:proofErr w:type="gramEnd"/>
    </w:p>
    <w:p w14:paraId="15372A8A" w14:textId="77777777" w:rsidR="006908A9" w:rsidRPr="00B529F6" w:rsidRDefault="006908A9" w:rsidP="00AA3CAD">
      <w:pPr>
        <w:spacing w:line="1" w:lineRule="exact"/>
        <w:ind w:firstLine="709"/>
        <w:rPr>
          <w:rFonts w:ascii="Akkurat" w:eastAsia="Arial" w:hAnsi="Akkurat"/>
        </w:rPr>
      </w:pPr>
    </w:p>
    <w:p w14:paraId="15372A8B" w14:textId="77777777" w:rsidR="006908A9" w:rsidRPr="00B529F6" w:rsidRDefault="006908A9" w:rsidP="00AA3CAD">
      <w:pPr>
        <w:numPr>
          <w:ilvl w:val="0"/>
          <w:numId w:val="1"/>
        </w:numPr>
        <w:tabs>
          <w:tab w:val="left" w:pos="1060"/>
        </w:tabs>
        <w:spacing w:line="238" w:lineRule="auto"/>
        <w:ind w:firstLine="709"/>
        <w:rPr>
          <w:rFonts w:ascii="Akkurat" w:eastAsia="Arial" w:hAnsi="Akkurat"/>
        </w:rPr>
      </w:pPr>
      <w:r w:rsidRPr="00B529F6">
        <w:rPr>
          <w:rFonts w:ascii="Akkurat" w:eastAsia="Tahoma" w:hAnsi="Akkurat"/>
        </w:rPr>
        <w:t xml:space="preserve">to assist </w:t>
      </w:r>
      <w:r w:rsidR="00B82694" w:rsidRPr="00B529F6">
        <w:rPr>
          <w:rFonts w:ascii="Akkurat" w:eastAsia="Tahoma" w:hAnsi="Akkurat"/>
        </w:rPr>
        <w:t>i</w:t>
      </w:r>
      <w:r w:rsidRPr="00B529F6">
        <w:rPr>
          <w:rFonts w:ascii="Akkurat" w:eastAsia="Tahoma" w:hAnsi="Akkurat"/>
        </w:rPr>
        <w:t>n the</w:t>
      </w:r>
      <w:r w:rsidR="00B82694" w:rsidRPr="00B529F6">
        <w:rPr>
          <w:rFonts w:ascii="Akkurat" w:eastAsia="Tahoma" w:hAnsi="Akkurat"/>
        </w:rPr>
        <w:t xml:space="preserve"> undertaking of </w:t>
      </w:r>
      <w:r w:rsidRPr="00B529F6">
        <w:rPr>
          <w:rFonts w:ascii="Akkurat" w:eastAsia="Tahoma" w:hAnsi="Akkurat"/>
        </w:rPr>
        <w:t>responsibilities</w:t>
      </w:r>
      <w:r w:rsidR="00B82694" w:rsidRPr="00B529F6">
        <w:rPr>
          <w:rFonts w:ascii="Akkurat" w:eastAsia="Tahoma" w:hAnsi="Akkurat"/>
        </w:rPr>
        <w:t xml:space="preserve"> and</w:t>
      </w:r>
      <w:r w:rsidRPr="00B529F6">
        <w:rPr>
          <w:rFonts w:ascii="Akkurat" w:eastAsia="Tahoma" w:hAnsi="Akkurat"/>
        </w:rPr>
        <w:t xml:space="preserve"> </w:t>
      </w:r>
    </w:p>
    <w:p w14:paraId="15372A8C" w14:textId="77777777" w:rsidR="006908A9" w:rsidRPr="00B529F6" w:rsidRDefault="006908A9" w:rsidP="00AA3CAD">
      <w:pPr>
        <w:spacing w:line="1" w:lineRule="exact"/>
        <w:ind w:firstLine="709"/>
        <w:rPr>
          <w:rFonts w:ascii="Akkurat" w:eastAsia="Arial" w:hAnsi="Akkurat"/>
        </w:rPr>
      </w:pPr>
    </w:p>
    <w:p w14:paraId="15372A8D" w14:textId="77777777" w:rsidR="006908A9" w:rsidRPr="00B529F6" w:rsidRDefault="006908A9" w:rsidP="00AA3CAD">
      <w:pPr>
        <w:numPr>
          <w:ilvl w:val="0"/>
          <w:numId w:val="1"/>
        </w:numPr>
        <w:tabs>
          <w:tab w:val="left" w:pos="1060"/>
        </w:tabs>
        <w:spacing w:line="238" w:lineRule="auto"/>
        <w:ind w:firstLine="709"/>
        <w:rPr>
          <w:rFonts w:ascii="Akkurat" w:eastAsia="Arial" w:hAnsi="Akkurat"/>
        </w:rPr>
      </w:pPr>
      <w:r w:rsidRPr="00B529F6">
        <w:rPr>
          <w:rFonts w:ascii="Akkurat" w:eastAsia="Tahoma" w:hAnsi="Akkurat"/>
        </w:rPr>
        <w:t xml:space="preserve">support </w:t>
      </w:r>
      <w:r w:rsidR="00B82694" w:rsidRPr="00B529F6">
        <w:rPr>
          <w:rFonts w:ascii="Akkurat" w:eastAsia="Tahoma" w:hAnsi="Akkurat"/>
        </w:rPr>
        <w:t xml:space="preserve">productive and effective </w:t>
      </w:r>
      <w:r w:rsidRPr="00B529F6">
        <w:rPr>
          <w:rFonts w:ascii="Akkurat" w:eastAsia="Tahoma" w:hAnsi="Akkurat"/>
        </w:rPr>
        <w:t>relationship</w:t>
      </w:r>
      <w:r w:rsidR="00B82694" w:rsidRPr="00B529F6">
        <w:rPr>
          <w:rFonts w:ascii="Akkurat" w:eastAsia="Tahoma" w:hAnsi="Akkurat"/>
        </w:rPr>
        <w:t>s</w:t>
      </w:r>
      <w:r w:rsidRPr="00B529F6">
        <w:rPr>
          <w:rFonts w:ascii="Akkurat" w:eastAsia="Tahoma" w:hAnsi="Akkurat"/>
        </w:rPr>
        <w:t>.</w:t>
      </w:r>
    </w:p>
    <w:p w14:paraId="15372A8E" w14:textId="77777777" w:rsidR="006908A9" w:rsidRPr="00B529F6" w:rsidRDefault="006908A9" w:rsidP="00AA3CAD">
      <w:pPr>
        <w:spacing w:line="268" w:lineRule="exact"/>
        <w:rPr>
          <w:rFonts w:ascii="Akkurat" w:eastAsia="Times New Roman" w:hAnsi="Akkurat"/>
        </w:rPr>
      </w:pPr>
    </w:p>
    <w:p w14:paraId="15372A8F" w14:textId="77777777" w:rsidR="006908A9" w:rsidRPr="00B529F6" w:rsidRDefault="006908A9" w:rsidP="00AA3CAD">
      <w:pPr>
        <w:spacing w:line="239" w:lineRule="auto"/>
        <w:rPr>
          <w:rFonts w:ascii="Akkurat" w:eastAsia="Tahoma" w:hAnsi="Akkurat"/>
        </w:rPr>
      </w:pPr>
      <w:r w:rsidRPr="00B529F6">
        <w:rPr>
          <w:rFonts w:ascii="Akkurat" w:eastAsia="Tahoma" w:hAnsi="Akkurat"/>
        </w:rPr>
        <w:t xml:space="preserve">This Code is aimed at promoting effective, well-informed and accountable </w:t>
      </w:r>
      <w:r w:rsidR="00B82694" w:rsidRPr="00B529F6">
        <w:rPr>
          <w:rFonts w:ascii="Akkurat" w:eastAsia="Tahoma" w:hAnsi="Akkurat"/>
        </w:rPr>
        <w:t xml:space="preserve">regulatory and </w:t>
      </w:r>
      <w:r w:rsidRPr="00B529F6">
        <w:rPr>
          <w:rFonts w:ascii="Akkurat" w:eastAsia="Tahoma" w:hAnsi="Akkurat"/>
        </w:rPr>
        <w:t>charitable governance</w:t>
      </w:r>
      <w:r w:rsidR="00B82694" w:rsidRPr="00B529F6">
        <w:rPr>
          <w:rFonts w:ascii="Akkurat" w:eastAsia="Tahoma" w:hAnsi="Akkurat"/>
        </w:rPr>
        <w:t xml:space="preserve">. </w:t>
      </w:r>
      <w:r w:rsidRPr="00B529F6">
        <w:rPr>
          <w:rFonts w:ascii="Akkurat" w:eastAsia="Tahoma" w:hAnsi="Akkurat"/>
        </w:rPr>
        <w:t xml:space="preserve"> </w:t>
      </w:r>
      <w:r w:rsidR="00B82694" w:rsidRPr="00B529F6">
        <w:rPr>
          <w:rFonts w:ascii="Akkurat" w:eastAsia="Tahoma" w:hAnsi="Akkurat"/>
        </w:rPr>
        <w:t>It</w:t>
      </w:r>
      <w:r w:rsidRPr="00B529F6">
        <w:rPr>
          <w:rFonts w:ascii="Akkurat" w:eastAsia="Tahoma" w:hAnsi="Akkurat"/>
        </w:rPr>
        <w:t xml:space="preserve"> is not intended to be a definitive or authoritative statement of the law.</w:t>
      </w:r>
    </w:p>
    <w:p w14:paraId="15372A90" w14:textId="77777777" w:rsidR="006908A9" w:rsidRPr="00B529F6" w:rsidRDefault="006908A9" w:rsidP="00AA3CAD">
      <w:pPr>
        <w:spacing w:line="268" w:lineRule="exact"/>
        <w:rPr>
          <w:rFonts w:ascii="Akkurat" w:eastAsia="Times New Roman" w:hAnsi="Akkurat"/>
        </w:rPr>
      </w:pPr>
    </w:p>
    <w:p w14:paraId="15372A91" w14:textId="3546DB1B" w:rsidR="00D8398D" w:rsidRPr="00B529F6" w:rsidRDefault="006908A9" w:rsidP="00AA3CAD">
      <w:pPr>
        <w:tabs>
          <w:tab w:val="left" w:pos="480"/>
          <w:tab w:val="left" w:pos="709"/>
        </w:tabs>
        <w:spacing w:line="267" w:lineRule="auto"/>
        <w:rPr>
          <w:rFonts w:ascii="Akkurat" w:eastAsia="Arial" w:hAnsi="Akkurat"/>
          <w:b/>
        </w:rPr>
      </w:pPr>
      <w:r w:rsidRPr="00B529F6">
        <w:rPr>
          <w:rFonts w:ascii="Akkurat" w:eastAsia="Tahoma" w:hAnsi="Akkurat"/>
        </w:rPr>
        <w:t xml:space="preserve">In addition to this Code, </w:t>
      </w:r>
      <w:r w:rsidR="00B82694" w:rsidRPr="00B529F6">
        <w:rPr>
          <w:rFonts w:ascii="Akkurat" w:eastAsia="Tahoma" w:hAnsi="Akkurat"/>
        </w:rPr>
        <w:t>individuals on Council, Committees</w:t>
      </w:r>
      <w:r w:rsidR="00317742">
        <w:rPr>
          <w:rFonts w:ascii="Akkurat" w:eastAsia="Tahoma" w:hAnsi="Akkurat"/>
        </w:rPr>
        <w:t>, Volunteers</w:t>
      </w:r>
      <w:r w:rsidR="00B82694" w:rsidRPr="00B529F6">
        <w:rPr>
          <w:rFonts w:ascii="Akkurat" w:eastAsia="Tahoma" w:hAnsi="Akkurat"/>
        </w:rPr>
        <w:t xml:space="preserve"> and Working Groups </w:t>
      </w:r>
      <w:r w:rsidRPr="00B529F6">
        <w:rPr>
          <w:rFonts w:ascii="Akkurat" w:eastAsia="Tahoma" w:hAnsi="Akkurat"/>
        </w:rPr>
        <w:t xml:space="preserve">are expected to </w:t>
      </w:r>
      <w:r w:rsidR="00D8398D" w:rsidRPr="00B529F6">
        <w:rPr>
          <w:rFonts w:ascii="Akkurat" w:eastAsia="Times New Roman" w:hAnsi="Akkurat"/>
        </w:rPr>
        <w:t>have a knowledge of the contents of the articles of association, rules of the association and relevant policies and procedures.</w:t>
      </w:r>
    </w:p>
    <w:p w14:paraId="15372A92" w14:textId="77777777" w:rsidR="006908A9" w:rsidRPr="00B529F6" w:rsidRDefault="006908A9" w:rsidP="00AA3CAD">
      <w:pPr>
        <w:spacing w:line="265" w:lineRule="exact"/>
        <w:rPr>
          <w:rFonts w:ascii="Akkurat" w:eastAsia="Times New Roman" w:hAnsi="Akkurat"/>
        </w:rPr>
      </w:pPr>
    </w:p>
    <w:p w14:paraId="15372A93" w14:textId="77777777" w:rsidR="006908A9" w:rsidRPr="00B529F6" w:rsidRDefault="006908A9" w:rsidP="00AA3CAD">
      <w:pPr>
        <w:tabs>
          <w:tab w:val="left" w:pos="700"/>
        </w:tabs>
        <w:spacing w:line="0" w:lineRule="atLeast"/>
        <w:rPr>
          <w:rFonts w:ascii="Akkurat" w:eastAsia="Tahoma" w:hAnsi="Akkurat"/>
          <w:b/>
        </w:rPr>
      </w:pPr>
      <w:r w:rsidRPr="00B529F6">
        <w:rPr>
          <w:rFonts w:ascii="Akkurat" w:eastAsia="Tahoma" w:hAnsi="Akkurat"/>
          <w:b/>
        </w:rPr>
        <w:t xml:space="preserve">Scope </w:t>
      </w:r>
    </w:p>
    <w:p w14:paraId="15372A94" w14:textId="77777777" w:rsidR="006908A9" w:rsidRPr="00B529F6" w:rsidRDefault="006908A9" w:rsidP="00AA3CAD">
      <w:pPr>
        <w:spacing w:line="227" w:lineRule="exact"/>
        <w:rPr>
          <w:rFonts w:ascii="Akkurat" w:eastAsia="Times New Roman" w:hAnsi="Akkurat"/>
        </w:rPr>
      </w:pPr>
    </w:p>
    <w:p w14:paraId="15372A95" w14:textId="66BF3676" w:rsidR="006908A9" w:rsidRPr="00B529F6" w:rsidRDefault="006908A9" w:rsidP="00AA3CAD">
      <w:pPr>
        <w:tabs>
          <w:tab w:val="left" w:pos="680"/>
        </w:tabs>
        <w:spacing w:line="239" w:lineRule="auto"/>
        <w:rPr>
          <w:rFonts w:ascii="Akkurat" w:eastAsia="Tahoma" w:hAnsi="Akkurat"/>
        </w:rPr>
      </w:pPr>
      <w:r w:rsidRPr="00B529F6">
        <w:rPr>
          <w:rFonts w:ascii="Akkurat" w:eastAsia="Tahoma" w:hAnsi="Akkurat"/>
        </w:rPr>
        <w:t xml:space="preserve">This Code applies to </w:t>
      </w:r>
      <w:r w:rsidR="00FE5B06" w:rsidRPr="00B529F6">
        <w:rPr>
          <w:rFonts w:ascii="Akkurat" w:eastAsia="Tahoma" w:hAnsi="Akkurat"/>
        </w:rPr>
        <w:t>Council</w:t>
      </w:r>
      <w:r w:rsidRPr="00B529F6">
        <w:rPr>
          <w:rFonts w:ascii="Akkurat" w:eastAsia="Tahoma" w:hAnsi="Akkurat"/>
        </w:rPr>
        <w:t xml:space="preserve">, any committee, </w:t>
      </w:r>
      <w:r w:rsidR="00FE5B06" w:rsidRPr="00B529F6">
        <w:rPr>
          <w:rFonts w:ascii="Akkurat" w:eastAsia="Tahoma" w:hAnsi="Akkurat"/>
        </w:rPr>
        <w:t>working group</w:t>
      </w:r>
      <w:r w:rsidR="003453FF">
        <w:rPr>
          <w:rFonts w:ascii="Akkurat" w:eastAsia="Tahoma" w:hAnsi="Akkurat"/>
        </w:rPr>
        <w:t>,</w:t>
      </w:r>
      <w:r w:rsidRPr="00B529F6">
        <w:rPr>
          <w:rFonts w:ascii="Akkurat" w:eastAsia="Tahoma" w:hAnsi="Akkurat"/>
        </w:rPr>
        <w:t xml:space="preserve"> task and finish group</w:t>
      </w:r>
      <w:r w:rsidR="007B1F21">
        <w:rPr>
          <w:rFonts w:ascii="Akkurat" w:eastAsia="Tahoma" w:hAnsi="Akkurat"/>
        </w:rPr>
        <w:t>, volunteer</w:t>
      </w:r>
      <w:r w:rsidR="00E41ECD">
        <w:rPr>
          <w:rFonts w:ascii="Akkurat" w:eastAsia="Tahoma" w:hAnsi="Akkurat"/>
        </w:rPr>
        <w:t>s</w:t>
      </w:r>
      <w:r w:rsidRPr="00B529F6">
        <w:rPr>
          <w:rFonts w:ascii="Akkurat" w:eastAsia="Tahoma" w:hAnsi="Akkurat"/>
        </w:rPr>
        <w:t xml:space="preserve"> and to every venture of the </w:t>
      </w:r>
      <w:r w:rsidR="00FE5B06" w:rsidRPr="00B529F6">
        <w:rPr>
          <w:rFonts w:ascii="Akkurat" w:eastAsia="Tahoma" w:hAnsi="Akkurat"/>
        </w:rPr>
        <w:t>Association</w:t>
      </w:r>
      <w:r w:rsidRPr="00B529F6">
        <w:rPr>
          <w:rFonts w:ascii="Akkurat" w:eastAsia="Tahoma" w:hAnsi="Akkurat"/>
        </w:rPr>
        <w:t xml:space="preserve"> to which </w:t>
      </w:r>
      <w:r w:rsidR="00FE5B06" w:rsidRPr="00B529F6">
        <w:rPr>
          <w:rFonts w:ascii="Akkurat" w:eastAsia="Tahoma" w:hAnsi="Akkurat"/>
        </w:rPr>
        <w:t>Trustees</w:t>
      </w:r>
      <w:r w:rsidR="00D8398D" w:rsidRPr="00B529F6">
        <w:rPr>
          <w:rFonts w:ascii="Akkurat" w:eastAsia="Tahoma" w:hAnsi="Akkurat"/>
        </w:rPr>
        <w:t>/Committee Members</w:t>
      </w:r>
      <w:r w:rsidR="00E41ECD">
        <w:rPr>
          <w:rFonts w:ascii="Akkurat" w:eastAsia="Tahoma" w:hAnsi="Akkurat"/>
        </w:rPr>
        <w:t>/Volunteers</w:t>
      </w:r>
      <w:r w:rsidRPr="00B529F6">
        <w:rPr>
          <w:rFonts w:ascii="Akkurat" w:eastAsia="Tahoma" w:hAnsi="Akkurat"/>
        </w:rPr>
        <w:t xml:space="preserve"> may be appointed or over which they may have jurisdiction or responsibility whether explicit or implied.</w:t>
      </w:r>
    </w:p>
    <w:p w14:paraId="15372A96" w14:textId="77777777" w:rsidR="006908A9" w:rsidRPr="00B529F6" w:rsidRDefault="006908A9" w:rsidP="00AA3CAD">
      <w:pPr>
        <w:spacing w:line="269" w:lineRule="exact"/>
        <w:rPr>
          <w:rFonts w:ascii="Akkurat" w:eastAsia="Times New Roman" w:hAnsi="Akkurat"/>
        </w:rPr>
      </w:pPr>
    </w:p>
    <w:p w14:paraId="15372A97" w14:textId="77777777" w:rsidR="006908A9" w:rsidRPr="00B529F6" w:rsidRDefault="006908A9" w:rsidP="00AA3CAD">
      <w:pPr>
        <w:tabs>
          <w:tab w:val="left" w:pos="700"/>
        </w:tabs>
        <w:spacing w:line="0" w:lineRule="atLeast"/>
        <w:rPr>
          <w:rFonts w:ascii="Akkurat" w:eastAsia="Tahoma" w:hAnsi="Akkurat"/>
          <w:b/>
        </w:rPr>
      </w:pPr>
      <w:r w:rsidRPr="00B529F6">
        <w:rPr>
          <w:rFonts w:ascii="Akkurat" w:eastAsia="Tahoma" w:hAnsi="Akkurat"/>
          <w:b/>
        </w:rPr>
        <w:t>Purpose</w:t>
      </w:r>
    </w:p>
    <w:p w14:paraId="15372A98" w14:textId="77777777" w:rsidR="006908A9" w:rsidRPr="00B529F6" w:rsidRDefault="006908A9" w:rsidP="00AA3CAD">
      <w:pPr>
        <w:spacing w:line="268" w:lineRule="exact"/>
        <w:rPr>
          <w:rFonts w:ascii="Akkurat" w:eastAsia="Times New Roman" w:hAnsi="Akkurat"/>
        </w:rPr>
      </w:pPr>
    </w:p>
    <w:p w14:paraId="15372A99" w14:textId="0982696C" w:rsidR="006908A9" w:rsidRPr="00B529F6" w:rsidRDefault="006908A9" w:rsidP="00AA3CAD">
      <w:pPr>
        <w:tabs>
          <w:tab w:val="left" w:pos="680"/>
        </w:tabs>
        <w:spacing w:line="238" w:lineRule="auto"/>
        <w:rPr>
          <w:rFonts w:ascii="Akkurat" w:eastAsia="Tahoma" w:hAnsi="Akkurat"/>
        </w:rPr>
      </w:pPr>
      <w:r w:rsidRPr="00B529F6">
        <w:rPr>
          <w:rFonts w:ascii="Akkurat" w:eastAsia="Tahoma" w:hAnsi="Akkurat"/>
        </w:rPr>
        <w:t xml:space="preserve">The purpose of this Code is to provide all </w:t>
      </w:r>
      <w:r w:rsidR="00FE5B06" w:rsidRPr="00B529F6">
        <w:rPr>
          <w:rFonts w:ascii="Akkurat" w:eastAsia="Tahoma" w:hAnsi="Akkurat"/>
        </w:rPr>
        <w:t>Trustees</w:t>
      </w:r>
      <w:r w:rsidR="00E41ECD">
        <w:rPr>
          <w:rFonts w:ascii="Akkurat" w:eastAsia="Tahoma" w:hAnsi="Akkurat"/>
        </w:rPr>
        <w:t>,</w:t>
      </w:r>
      <w:r w:rsidR="00D8398D" w:rsidRPr="00B529F6">
        <w:rPr>
          <w:rFonts w:ascii="Akkurat" w:eastAsia="Tahoma" w:hAnsi="Akkurat"/>
        </w:rPr>
        <w:t xml:space="preserve"> Committee Members</w:t>
      </w:r>
      <w:r w:rsidR="00E41ECD">
        <w:rPr>
          <w:rFonts w:ascii="Akkurat" w:eastAsia="Tahoma" w:hAnsi="Akkurat"/>
        </w:rPr>
        <w:t xml:space="preserve"> and Volunteers</w:t>
      </w:r>
      <w:r w:rsidRPr="00B529F6">
        <w:rPr>
          <w:rFonts w:ascii="Akkurat" w:eastAsia="Tahoma" w:hAnsi="Akkurat"/>
        </w:rPr>
        <w:t xml:space="preserve"> with guidance on the standards of behaviour and conduct expected by the </w:t>
      </w:r>
      <w:r w:rsidR="00FE5B06" w:rsidRPr="00B529F6">
        <w:rPr>
          <w:rFonts w:ascii="Akkurat" w:eastAsia="Tahoma" w:hAnsi="Akkurat"/>
        </w:rPr>
        <w:t>Association</w:t>
      </w:r>
      <w:r w:rsidRPr="00B529F6">
        <w:rPr>
          <w:rFonts w:ascii="Akkurat" w:eastAsia="Tahoma" w:hAnsi="Akkurat"/>
        </w:rPr>
        <w:t>.</w:t>
      </w:r>
    </w:p>
    <w:p w14:paraId="15372A9A" w14:textId="77777777" w:rsidR="006908A9" w:rsidRPr="00B529F6" w:rsidRDefault="006908A9" w:rsidP="00AA3CAD">
      <w:pPr>
        <w:spacing w:line="270" w:lineRule="exact"/>
        <w:rPr>
          <w:rFonts w:ascii="Akkurat" w:eastAsia="Times New Roman" w:hAnsi="Akkurat"/>
        </w:rPr>
      </w:pPr>
    </w:p>
    <w:p w14:paraId="15372A9B" w14:textId="3F84F476" w:rsidR="006908A9" w:rsidRPr="00B529F6" w:rsidRDefault="006908A9" w:rsidP="00AA3CAD">
      <w:pPr>
        <w:tabs>
          <w:tab w:val="left" w:pos="680"/>
        </w:tabs>
        <w:spacing w:line="239" w:lineRule="auto"/>
        <w:rPr>
          <w:rFonts w:ascii="Akkurat" w:eastAsia="Tahoma" w:hAnsi="Akkurat"/>
        </w:rPr>
      </w:pPr>
      <w:r w:rsidRPr="00B529F6">
        <w:rPr>
          <w:rFonts w:ascii="Akkurat" w:eastAsia="Tahoma" w:hAnsi="Akkurat"/>
        </w:rPr>
        <w:t>This Code supports the decision-making process through which a judgement on absence</w:t>
      </w:r>
      <w:r w:rsidR="00F758C4" w:rsidRPr="00B529F6">
        <w:rPr>
          <w:rFonts w:ascii="Akkurat" w:eastAsia="Tahoma" w:hAnsi="Akkurat"/>
        </w:rPr>
        <w:t>, ability</w:t>
      </w:r>
      <w:r w:rsidR="00750733" w:rsidRPr="00B529F6">
        <w:rPr>
          <w:rFonts w:ascii="Akkurat" w:eastAsia="Tahoma" w:hAnsi="Akkurat"/>
        </w:rPr>
        <w:t xml:space="preserve"> and/</w:t>
      </w:r>
      <w:r w:rsidRPr="00B529F6">
        <w:rPr>
          <w:rFonts w:ascii="Akkurat" w:eastAsia="Tahoma" w:hAnsi="Akkurat"/>
        </w:rPr>
        <w:t>or</w:t>
      </w:r>
      <w:r w:rsidR="00750733" w:rsidRPr="00B529F6">
        <w:rPr>
          <w:rFonts w:ascii="Akkurat" w:eastAsia="Tahoma" w:hAnsi="Akkurat"/>
        </w:rPr>
        <w:t xml:space="preserve"> fitness to practise of</w:t>
      </w:r>
      <w:r w:rsidRPr="00B529F6">
        <w:rPr>
          <w:rFonts w:ascii="Akkurat" w:eastAsia="Tahoma" w:hAnsi="Akkurat"/>
        </w:rPr>
        <w:t xml:space="preserve"> a </w:t>
      </w:r>
      <w:r w:rsidR="00D8398D" w:rsidRPr="00B529F6">
        <w:rPr>
          <w:rFonts w:ascii="Akkurat" w:eastAsia="Tahoma" w:hAnsi="Akkurat"/>
        </w:rPr>
        <w:t>Trustee</w:t>
      </w:r>
      <w:r w:rsidR="002E5008">
        <w:rPr>
          <w:rFonts w:ascii="Akkurat" w:eastAsia="Tahoma" w:hAnsi="Akkurat"/>
        </w:rPr>
        <w:t>,</w:t>
      </w:r>
      <w:r w:rsidR="00D8398D" w:rsidRPr="00B529F6">
        <w:rPr>
          <w:rFonts w:ascii="Akkurat" w:eastAsia="Tahoma" w:hAnsi="Akkurat"/>
        </w:rPr>
        <w:t xml:space="preserve"> Committee Member</w:t>
      </w:r>
      <w:r w:rsidRPr="00B529F6">
        <w:rPr>
          <w:rFonts w:ascii="Akkurat" w:eastAsia="Tahoma" w:hAnsi="Akkurat"/>
        </w:rPr>
        <w:t xml:space="preserve"> </w:t>
      </w:r>
      <w:r w:rsidR="002E5008">
        <w:rPr>
          <w:rFonts w:ascii="Akkurat" w:eastAsia="Tahoma" w:hAnsi="Akkurat"/>
        </w:rPr>
        <w:t xml:space="preserve">or Volunteer </w:t>
      </w:r>
      <w:r w:rsidRPr="00B529F6">
        <w:rPr>
          <w:rFonts w:ascii="Akkurat" w:eastAsia="Tahoma" w:hAnsi="Akkurat"/>
        </w:rPr>
        <w:t>to discharge the functions of a member may be made.</w:t>
      </w:r>
    </w:p>
    <w:p w14:paraId="15372A9C" w14:textId="77777777" w:rsidR="006908A9" w:rsidRPr="00B529F6" w:rsidRDefault="006908A9" w:rsidP="00AA3CAD">
      <w:pPr>
        <w:spacing w:line="267" w:lineRule="exact"/>
        <w:rPr>
          <w:rFonts w:ascii="Akkurat" w:eastAsia="Times New Roman" w:hAnsi="Akkurat"/>
        </w:rPr>
      </w:pPr>
    </w:p>
    <w:p w14:paraId="15372A9D" w14:textId="77777777" w:rsidR="006908A9" w:rsidRPr="00B529F6" w:rsidRDefault="006908A9" w:rsidP="00AA3CAD">
      <w:pPr>
        <w:tabs>
          <w:tab w:val="left" w:pos="700"/>
        </w:tabs>
        <w:spacing w:line="0" w:lineRule="atLeast"/>
        <w:rPr>
          <w:rFonts w:ascii="Akkurat" w:eastAsia="Tahoma" w:hAnsi="Akkurat"/>
          <w:b/>
        </w:rPr>
      </w:pPr>
      <w:r w:rsidRPr="00B529F6">
        <w:rPr>
          <w:rFonts w:ascii="Akkurat" w:eastAsia="Tahoma" w:hAnsi="Akkurat"/>
          <w:b/>
        </w:rPr>
        <w:t>Values</w:t>
      </w:r>
    </w:p>
    <w:p w14:paraId="15372A9E" w14:textId="77777777" w:rsidR="006908A9" w:rsidRPr="00B529F6" w:rsidRDefault="006908A9" w:rsidP="00AA3CAD">
      <w:pPr>
        <w:spacing w:line="266" w:lineRule="exact"/>
        <w:rPr>
          <w:rFonts w:ascii="Akkurat" w:eastAsia="Times New Roman" w:hAnsi="Akkurat"/>
        </w:rPr>
      </w:pPr>
    </w:p>
    <w:p w14:paraId="15372A9F" w14:textId="77777777" w:rsidR="006908A9" w:rsidRPr="00B529F6" w:rsidRDefault="00D8398D" w:rsidP="00AA3CAD">
      <w:pPr>
        <w:tabs>
          <w:tab w:val="left" w:pos="680"/>
        </w:tabs>
        <w:spacing w:line="0" w:lineRule="atLeast"/>
        <w:rPr>
          <w:rFonts w:ascii="Akkurat" w:eastAsia="Tahoma" w:hAnsi="Akkurat"/>
        </w:rPr>
      </w:pPr>
      <w:r w:rsidRPr="00B529F6">
        <w:rPr>
          <w:rFonts w:ascii="Akkurat" w:eastAsia="Times New Roman" w:hAnsi="Akkurat"/>
        </w:rPr>
        <w:t xml:space="preserve">Public benefit and the </w:t>
      </w:r>
      <w:r w:rsidR="006908A9" w:rsidRPr="00B529F6">
        <w:rPr>
          <w:rFonts w:ascii="Akkurat" w:eastAsia="Tahoma" w:hAnsi="Akkurat"/>
        </w:rPr>
        <w:t>high standards of personal and corporate conduct, based on the Nolan principles</w:t>
      </w:r>
      <w:r w:rsidR="00750733" w:rsidRPr="00B529F6">
        <w:rPr>
          <w:rFonts w:ascii="Akkurat" w:eastAsia="Tahoma" w:hAnsi="Akkurat"/>
        </w:rPr>
        <w:t xml:space="preserve"> (explained below)</w:t>
      </w:r>
      <w:r w:rsidR="006908A9" w:rsidRPr="00B529F6">
        <w:rPr>
          <w:rFonts w:ascii="Akkurat" w:eastAsia="Tahoma" w:hAnsi="Akkurat"/>
        </w:rPr>
        <w:t>, underpin this Code</w:t>
      </w:r>
      <w:r w:rsidRPr="00B529F6">
        <w:rPr>
          <w:rFonts w:ascii="Akkurat" w:eastAsia="Tahoma" w:hAnsi="Akkurat"/>
        </w:rPr>
        <w:t>.</w:t>
      </w:r>
      <w:r w:rsidR="006908A9" w:rsidRPr="00B529F6">
        <w:rPr>
          <w:rFonts w:ascii="Akkurat" w:eastAsia="Tahoma" w:hAnsi="Akkurat"/>
        </w:rPr>
        <w:t xml:space="preserve"> </w:t>
      </w:r>
    </w:p>
    <w:p w14:paraId="15372AA0" w14:textId="77777777" w:rsidR="006908A9" w:rsidRPr="00B529F6" w:rsidRDefault="006908A9" w:rsidP="00AA3CAD">
      <w:pPr>
        <w:spacing w:line="266" w:lineRule="exact"/>
        <w:rPr>
          <w:rFonts w:ascii="Akkurat" w:eastAsia="Times New Roman" w:hAnsi="Akkurat"/>
        </w:rPr>
      </w:pPr>
    </w:p>
    <w:p w14:paraId="15372AA1" w14:textId="26E6075D" w:rsidR="006908A9" w:rsidRPr="00B529F6" w:rsidRDefault="006908A9" w:rsidP="00AA3CAD">
      <w:pPr>
        <w:tabs>
          <w:tab w:val="left" w:pos="680"/>
        </w:tabs>
        <w:spacing w:line="276" w:lineRule="auto"/>
        <w:rPr>
          <w:rFonts w:ascii="Akkurat" w:eastAsia="Tahoma" w:hAnsi="Akkurat"/>
        </w:rPr>
      </w:pPr>
      <w:r w:rsidRPr="00B529F6">
        <w:rPr>
          <w:rFonts w:ascii="Akkurat" w:eastAsia="Tahoma" w:hAnsi="Akkurat"/>
        </w:rPr>
        <w:t xml:space="preserve">The </w:t>
      </w:r>
      <w:r w:rsidR="00FE5B06" w:rsidRPr="00B529F6">
        <w:rPr>
          <w:rFonts w:ascii="Akkurat" w:eastAsia="Tahoma" w:hAnsi="Akkurat"/>
        </w:rPr>
        <w:t>Association</w:t>
      </w:r>
      <w:r w:rsidRPr="00B529F6">
        <w:rPr>
          <w:rFonts w:ascii="Akkurat" w:eastAsia="Tahoma" w:hAnsi="Akkurat"/>
        </w:rPr>
        <w:t xml:space="preserve"> recognises its obligations to all those with whom it has dealings. In particular, the </w:t>
      </w:r>
      <w:r w:rsidR="00FE5B06" w:rsidRPr="00B529F6">
        <w:rPr>
          <w:rFonts w:ascii="Akkurat" w:eastAsia="Tahoma" w:hAnsi="Akkurat"/>
        </w:rPr>
        <w:t>Association</w:t>
      </w:r>
      <w:r w:rsidRPr="00B529F6">
        <w:rPr>
          <w:rFonts w:ascii="Akkurat" w:eastAsia="Tahoma" w:hAnsi="Akkurat"/>
        </w:rPr>
        <w:t xml:space="preserve"> is committed to combating any discrimination within the </w:t>
      </w:r>
      <w:r w:rsidR="00FE5B06" w:rsidRPr="00B529F6">
        <w:rPr>
          <w:rFonts w:ascii="Akkurat" w:eastAsia="Tahoma" w:hAnsi="Akkurat"/>
        </w:rPr>
        <w:t>Association</w:t>
      </w:r>
      <w:r w:rsidRPr="00B529F6">
        <w:rPr>
          <w:rFonts w:ascii="Akkurat" w:eastAsia="Tahoma" w:hAnsi="Akkurat"/>
        </w:rPr>
        <w:t xml:space="preserve"> on</w:t>
      </w:r>
      <w:r w:rsidR="00AA3CAD" w:rsidRPr="00B529F6">
        <w:rPr>
          <w:rFonts w:ascii="Akkurat" w:eastAsia="Tahoma" w:hAnsi="Akkurat"/>
        </w:rPr>
        <w:t xml:space="preserve"> </w:t>
      </w:r>
      <w:bookmarkStart w:id="0" w:name="page2"/>
      <w:bookmarkEnd w:id="0"/>
      <w:r w:rsidRPr="00B529F6">
        <w:rPr>
          <w:rFonts w:ascii="Akkurat" w:eastAsia="Tahoma" w:hAnsi="Akkurat"/>
        </w:rPr>
        <w:t xml:space="preserve">the grounds of race, ethnic or national origin, gender, religion, age, disability or sexual orientation. The </w:t>
      </w:r>
      <w:r w:rsidR="00FE5B06" w:rsidRPr="00B529F6">
        <w:rPr>
          <w:rFonts w:ascii="Akkurat" w:eastAsia="Tahoma" w:hAnsi="Akkurat"/>
        </w:rPr>
        <w:t>Association</w:t>
      </w:r>
      <w:r w:rsidRPr="00B529F6">
        <w:rPr>
          <w:rFonts w:ascii="Akkurat" w:eastAsia="Tahoma" w:hAnsi="Akkurat"/>
        </w:rPr>
        <w:t xml:space="preserve"> is committed to treating individuals fairly, with dignity and respect, and thus expects integrity, honesty and fairness to be displayed by its </w:t>
      </w:r>
      <w:r w:rsidR="00FE5B06" w:rsidRPr="00B529F6">
        <w:rPr>
          <w:rFonts w:ascii="Akkurat" w:eastAsia="Tahoma" w:hAnsi="Akkurat"/>
        </w:rPr>
        <w:t>Trustees</w:t>
      </w:r>
      <w:r w:rsidR="00EE520B">
        <w:rPr>
          <w:rFonts w:ascii="Akkurat" w:eastAsia="Tahoma" w:hAnsi="Akkurat"/>
        </w:rPr>
        <w:t>,</w:t>
      </w:r>
      <w:r w:rsidR="00D8398D" w:rsidRPr="00B529F6">
        <w:rPr>
          <w:rFonts w:ascii="Akkurat" w:eastAsia="Tahoma" w:hAnsi="Akkurat"/>
        </w:rPr>
        <w:t xml:space="preserve"> Committee Members</w:t>
      </w:r>
      <w:r w:rsidR="00EE520B">
        <w:rPr>
          <w:rFonts w:ascii="Akkurat" w:eastAsia="Tahoma" w:hAnsi="Akkurat"/>
        </w:rPr>
        <w:t xml:space="preserve"> and Volunteers</w:t>
      </w:r>
      <w:r w:rsidRPr="00B529F6">
        <w:rPr>
          <w:rFonts w:ascii="Akkurat" w:eastAsia="Tahoma" w:hAnsi="Akkurat"/>
        </w:rPr>
        <w:t xml:space="preserve"> in the same way as that expected of its employees</w:t>
      </w:r>
      <w:r w:rsidR="00D8398D" w:rsidRPr="00B529F6">
        <w:rPr>
          <w:rFonts w:ascii="Akkurat" w:eastAsia="Tahoma" w:hAnsi="Akkurat"/>
        </w:rPr>
        <w:t xml:space="preserve"> and Registrants</w:t>
      </w:r>
      <w:r w:rsidRPr="00B529F6">
        <w:rPr>
          <w:rFonts w:ascii="Akkurat" w:eastAsia="Tahoma" w:hAnsi="Akkurat"/>
        </w:rPr>
        <w:t xml:space="preserve">. There are additionally specific duties expected of the </w:t>
      </w:r>
      <w:r w:rsidR="00FE5B06" w:rsidRPr="00B529F6">
        <w:rPr>
          <w:rFonts w:ascii="Akkurat" w:eastAsia="Tahoma" w:hAnsi="Akkurat"/>
        </w:rPr>
        <w:t>Trustees</w:t>
      </w:r>
      <w:r w:rsidRPr="00B529F6">
        <w:rPr>
          <w:rFonts w:ascii="Akkurat" w:eastAsia="Tahoma" w:hAnsi="Akkurat"/>
        </w:rPr>
        <w:t xml:space="preserve"> under equality legislation</w:t>
      </w:r>
      <w:r w:rsidR="00D8398D" w:rsidRPr="00B529F6">
        <w:rPr>
          <w:rFonts w:ascii="Akkurat" w:eastAsia="Tahoma" w:hAnsi="Akkurat"/>
        </w:rPr>
        <w:t xml:space="preserve"> and detailed within equality training on appointment to post.</w:t>
      </w:r>
    </w:p>
    <w:p w14:paraId="15372AA2" w14:textId="77777777" w:rsidR="006908A9" w:rsidRPr="00B529F6" w:rsidRDefault="006908A9" w:rsidP="00AA3CAD">
      <w:pPr>
        <w:spacing w:line="265" w:lineRule="exact"/>
        <w:rPr>
          <w:rFonts w:ascii="Akkurat" w:eastAsia="Times New Roman" w:hAnsi="Akkurat"/>
        </w:rPr>
      </w:pPr>
    </w:p>
    <w:p w14:paraId="15372AA3" w14:textId="77777777" w:rsidR="00FE5B06" w:rsidRPr="00B529F6" w:rsidRDefault="00FE5B06" w:rsidP="00AA3CAD">
      <w:pPr>
        <w:spacing w:line="0" w:lineRule="atLeast"/>
        <w:rPr>
          <w:rFonts w:ascii="Akkurat" w:eastAsia="Cambria" w:hAnsi="Akkurat"/>
          <w:b/>
        </w:rPr>
      </w:pPr>
      <w:r w:rsidRPr="00B529F6">
        <w:rPr>
          <w:rFonts w:ascii="Akkurat" w:eastAsia="Cambria" w:hAnsi="Akkurat"/>
          <w:b/>
        </w:rPr>
        <w:t>Standards of conduct</w:t>
      </w:r>
    </w:p>
    <w:p w14:paraId="15372AA4" w14:textId="77777777" w:rsidR="00FE5B06" w:rsidRPr="00B529F6" w:rsidRDefault="00FE5B06" w:rsidP="00AA3CAD">
      <w:pPr>
        <w:spacing w:line="284" w:lineRule="exact"/>
        <w:rPr>
          <w:rFonts w:ascii="Akkurat" w:eastAsia="Times New Roman" w:hAnsi="Akkurat"/>
        </w:rPr>
      </w:pPr>
    </w:p>
    <w:p w14:paraId="15372AA5" w14:textId="240CD103" w:rsidR="00CF4BD5" w:rsidRPr="00B529F6" w:rsidRDefault="00FE5B06" w:rsidP="00AA3CAD">
      <w:pPr>
        <w:spacing w:line="239" w:lineRule="auto"/>
        <w:rPr>
          <w:rFonts w:ascii="Akkurat" w:eastAsia="Cambria" w:hAnsi="Akkurat"/>
        </w:rPr>
      </w:pPr>
      <w:r w:rsidRPr="00B529F6">
        <w:rPr>
          <w:rFonts w:ascii="Akkurat" w:eastAsia="Cambria" w:hAnsi="Akkurat"/>
        </w:rPr>
        <w:t>All AfN Trustees</w:t>
      </w:r>
      <w:r w:rsidR="008B48E5">
        <w:rPr>
          <w:rFonts w:ascii="Akkurat" w:eastAsia="Cambria" w:hAnsi="Akkurat"/>
        </w:rPr>
        <w:t>,</w:t>
      </w:r>
      <w:r w:rsidRPr="00B529F6">
        <w:rPr>
          <w:rFonts w:ascii="Akkurat" w:eastAsia="Cambria" w:hAnsi="Akkurat"/>
        </w:rPr>
        <w:t xml:space="preserve"> Committee Members</w:t>
      </w:r>
      <w:r w:rsidR="008B48E5">
        <w:rPr>
          <w:rFonts w:ascii="Akkurat" w:eastAsia="Cambria" w:hAnsi="Akkurat"/>
        </w:rPr>
        <w:t xml:space="preserve"> and Volunteers</w:t>
      </w:r>
      <w:r w:rsidRPr="00B529F6">
        <w:rPr>
          <w:rFonts w:ascii="Akkurat" w:eastAsia="Cambria" w:hAnsi="Akkurat"/>
        </w:rPr>
        <w:t xml:space="preserve"> must ensure they adhere to the highest standards of conduct in the performance of their duties. In 2017 the Charity Commission developed the Charity Governance Code, which incorporates the 7 principles of public life (the ‘Nolan Principles’). </w:t>
      </w:r>
    </w:p>
    <w:p w14:paraId="15372AA6" w14:textId="77777777" w:rsidR="00CF4BD5" w:rsidRPr="00B529F6" w:rsidRDefault="00CF4BD5" w:rsidP="00AA3CAD">
      <w:pPr>
        <w:spacing w:line="239" w:lineRule="auto"/>
        <w:rPr>
          <w:rFonts w:ascii="Akkurat" w:eastAsia="Cambria" w:hAnsi="Akkurat"/>
        </w:rPr>
      </w:pPr>
    </w:p>
    <w:p w14:paraId="15372AA7" w14:textId="77777777" w:rsidR="0029315E" w:rsidRPr="00B529F6" w:rsidRDefault="0029315E" w:rsidP="00AA3CAD">
      <w:pPr>
        <w:spacing w:line="239" w:lineRule="auto"/>
        <w:rPr>
          <w:rFonts w:ascii="Akkurat" w:eastAsia="Cambria" w:hAnsi="Akkurat"/>
        </w:rPr>
      </w:pPr>
      <w:r w:rsidRPr="00B529F6">
        <w:rPr>
          <w:rFonts w:ascii="Akkurat" w:eastAsia="Cambria" w:hAnsi="Akkurat"/>
        </w:rPr>
        <w:br w:type="page"/>
      </w:r>
    </w:p>
    <w:p w14:paraId="15372AA8" w14:textId="77777777" w:rsidR="000D41A9" w:rsidRPr="00B529F6" w:rsidRDefault="000D41A9" w:rsidP="00AA3CAD">
      <w:pPr>
        <w:spacing w:line="239" w:lineRule="auto"/>
        <w:rPr>
          <w:rFonts w:ascii="Akkurat" w:eastAsia="Cambria" w:hAnsi="Akkurat"/>
        </w:rPr>
      </w:pPr>
    </w:p>
    <w:p w14:paraId="15372AA9" w14:textId="77777777" w:rsidR="00FE5B06" w:rsidRPr="00B529F6" w:rsidRDefault="00FE5B06" w:rsidP="00AA3CAD">
      <w:pPr>
        <w:spacing w:line="239" w:lineRule="auto"/>
        <w:rPr>
          <w:rFonts w:ascii="Akkurat" w:eastAsia="Cambria" w:hAnsi="Akkurat"/>
        </w:rPr>
      </w:pPr>
      <w:r w:rsidRPr="00B529F6">
        <w:rPr>
          <w:rFonts w:ascii="Akkurat" w:eastAsia="Cambria" w:hAnsi="Akkurat"/>
        </w:rPr>
        <w:t xml:space="preserve">This Code of Conduct respects and endorses the </w:t>
      </w:r>
      <w:r w:rsidR="00CF4BD5" w:rsidRPr="00B529F6">
        <w:rPr>
          <w:rFonts w:ascii="Akkurat" w:eastAsia="Cambria" w:hAnsi="Akkurat"/>
        </w:rPr>
        <w:t xml:space="preserve">7 Nolan </w:t>
      </w:r>
      <w:r w:rsidRPr="00B529F6">
        <w:rPr>
          <w:rFonts w:ascii="Akkurat" w:eastAsia="Cambria" w:hAnsi="Akkurat"/>
        </w:rPr>
        <w:t xml:space="preserve">principles </w:t>
      </w:r>
      <w:r w:rsidR="00CF4BD5" w:rsidRPr="00B529F6">
        <w:rPr>
          <w:rFonts w:ascii="Akkurat" w:eastAsia="Cambria" w:hAnsi="Akkurat"/>
        </w:rPr>
        <w:t>and</w:t>
      </w:r>
      <w:r w:rsidRPr="00B529F6">
        <w:rPr>
          <w:rFonts w:ascii="Akkurat" w:eastAsia="Cambria" w:hAnsi="Akkurat"/>
        </w:rPr>
        <w:t xml:space="preserve"> good governance</w:t>
      </w:r>
      <w:r w:rsidR="00CF4BD5" w:rsidRPr="00B529F6">
        <w:rPr>
          <w:rFonts w:ascii="Akkurat" w:eastAsia="Cambria" w:hAnsi="Akkurat"/>
        </w:rPr>
        <w:t>:</w:t>
      </w:r>
    </w:p>
    <w:p w14:paraId="15372AAA" w14:textId="77777777" w:rsidR="00FE5B06" w:rsidRPr="00B529F6" w:rsidRDefault="00FE5B06" w:rsidP="00AA3CAD">
      <w:pPr>
        <w:spacing w:line="284" w:lineRule="exact"/>
        <w:rPr>
          <w:rFonts w:ascii="Akkurat" w:eastAsia="Times New Roman" w:hAnsi="Akkurat"/>
        </w:rPr>
      </w:pPr>
    </w:p>
    <w:p w14:paraId="15372AAB" w14:textId="77777777" w:rsidR="00FE5B06" w:rsidRPr="00B529F6" w:rsidRDefault="00FE5B06" w:rsidP="00AA3CAD">
      <w:pPr>
        <w:numPr>
          <w:ilvl w:val="0"/>
          <w:numId w:val="12"/>
        </w:numPr>
        <w:tabs>
          <w:tab w:val="left" w:pos="720"/>
        </w:tabs>
        <w:spacing w:line="0" w:lineRule="atLeast"/>
        <w:rPr>
          <w:rFonts w:ascii="Akkurat" w:eastAsia="Cambria" w:hAnsi="Akkurat"/>
        </w:rPr>
      </w:pPr>
      <w:r w:rsidRPr="00B529F6">
        <w:rPr>
          <w:rFonts w:ascii="Akkurat" w:eastAsia="Cambria" w:hAnsi="Akkurat"/>
        </w:rPr>
        <w:t>Selflessness</w:t>
      </w:r>
    </w:p>
    <w:p w14:paraId="15372AAC" w14:textId="77777777" w:rsidR="00FE5B06" w:rsidRPr="00B529F6" w:rsidRDefault="00FE5B06" w:rsidP="00AA3CAD">
      <w:pPr>
        <w:numPr>
          <w:ilvl w:val="0"/>
          <w:numId w:val="12"/>
        </w:numPr>
        <w:tabs>
          <w:tab w:val="left" w:pos="720"/>
        </w:tabs>
        <w:spacing w:line="0" w:lineRule="atLeast"/>
        <w:rPr>
          <w:rFonts w:ascii="Akkurat" w:eastAsia="Cambria" w:hAnsi="Akkurat"/>
        </w:rPr>
      </w:pPr>
      <w:r w:rsidRPr="00B529F6">
        <w:rPr>
          <w:rFonts w:ascii="Akkurat" w:eastAsia="Cambria" w:hAnsi="Akkurat"/>
        </w:rPr>
        <w:t>Integrity</w:t>
      </w:r>
    </w:p>
    <w:p w14:paraId="15372AAD" w14:textId="77777777" w:rsidR="00FE5B06" w:rsidRPr="00B529F6" w:rsidRDefault="00FE5B06" w:rsidP="00AA3CAD">
      <w:pPr>
        <w:numPr>
          <w:ilvl w:val="0"/>
          <w:numId w:val="12"/>
        </w:numPr>
        <w:tabs>
          <w:tab w:val="left" w:pos="720"/>
        </w:tabs>
        <w:spacing w:line="0" w:lineRule="atLeast"/>
        <w:rPr>
          <w:rFonts w:ascii="Akkurat" w:eastAsia="Cambria" w:hAnsi="Akkurat"/>
        </w:rPr>
      </w:pPr>
      <w:r w:rsidRPr="00B529F6">
        <w:rPr>
          <w:rFonts w:ascii="Akkurat" w:eastAsia="Cambria" w:hAnsi="Akkurat"/>
        </w:rPr>
        <w:t>Objectivity</w:t>
      </w:r>
    </w:p>
    <w:p w14:paraId="15372AAE" w14:textId="77777777" w:rsidR="00FE5B06" w:rsidRPr="00B529F6" w:rsidRDefault="00FE5B06" w:rsidP="00AA3CAD">
      <w:pPr>
        <w:numPr>
          <w:ilvl w:val="0"/>
          <w:numId w:val="12"/>
        </w:numPr>
        <w:tabs>
          <w:tab w:val="left" w:pos="720"/>
        </w:tabs>
        <w:spacing w:line="0" w:lineRule="atLeast"/>
        <w:rPr>
          <w:rFonts w:ascii="Akkurat" w:eastAsia="Cambria" w:hAnsi="Akkurat"/>
        </w:rPr>
      </w:pPr>
      <w:r w:rsidRPr="00B529F6">
        <w:rPr>
          <w:rFonts w:ascii="Akkurat" w:eastAsia="Cambria" w:hAnsi="Akkurat"/>
        </w:rPr>
        <w:t>Accountability</w:t>
      </w:r>
    </w:p>
    <w:p w14:paraId="15372AAF" w14:textId="77777777" w:rsidR="00FE5B06" w:rsidRPr="00B529F6" w:rsidRDefault="00FE5B06" w:rsidP="00AA3CAD">
      <w:pPr>
        <w:spacing w:line="1" w:lineRule="exact"/>
        <w:rPr>
          <w:rFonts w:ascii="Akkurat" w:eastAsia="Cambria" w:hAnsi="Akkurat"/>
        </w:rPr>
      </w:pPr>
    </w:p>
    <w:p w14:paraId="15372AB0" w14:textId="77777777" w:rsidR="00FE5B06" w:rsidRPr="00B529F6" w:rsidRDefault="00FE5B06" w:rsidP="00AA3CAD">
      <w:pPr>
        <w:numPr>
          <w:ilvl w:val="0"/>
          <w:numId w:val="12"/>
        </w:numPr>
        <w:tabs>
          <w:tab w:val="left" w:pos="720"/>
        </w:tabs>
        <w:spacing w:line="0" w:lineRule="atLeast"/>
        <w:rPr>
          <w:rFonts w:ascii="Akkurat" w:eastAsia="Cambria" w:hAnsi="Akkurat"/>
        </w:rPr>
      </w:pPr>
      <w:r w:rsidRPr="00B529F6">
        <w:rPr>
          <w:rFonts w:ascii="Akkurat" w:eastAsia="Cambria" w:hAnsi="Akkurat"/>
        </w:rPr>
        <w:t>Openness</w:t>
      </w:r>
    </w:p>
    <w:p w14:paraId="15372AB1" w14:textId="77777777" w:rsidR="00FE5B06" w:rsidRPr="00B529F6" w:rsidRDefault="00FE5B06" w:rsidP="00AA3CAD">
      <w:pPr>
        <w:numPr>
          <w:ilvl w:val="0"/>
          <w:numId w:val="12"/>
        </w:numPr>
        <w:tabs>
          <w:tab w:val="left" w:pos="720"/>
        </w:tabs>
        <w:spacing w:line="0" w:lineRule="atLeast"/>
        <w:rPr>
          <w:rFonts w:ascii="Akkurat" w:eastAsia="Cambria" w:hAnsi="Akkurat"/>
        </w:rPr>
      </w:pPr>
      <w:r w:rsidRPr="00B529F6">
        <w:rPr>
          <w:rFonts w:ascii="Akkurat" w:eastAsia="Cambria" w:hAnsi="Akkurat"/>
        </w:rPr>
        <w:t>Honesty</w:t>
      </w:r>
    </w:p>
    <w:p w14:paraId="15372AB2" w14:textId="77777777" w:rsidR="00FE5B06" w:rsidRPr="00B529F6" w:rsidRDefault="00FE5B06" w:rsidP="00AA3CAD">
      <w:pPr>
        <w:numPr>
          <w:ilvl w:val="0"/>
          <w:numId w:val="12"/>
        </w:numPr>
        <w:tabs>
          <w:tab w:val="left" w:pos="720"/>
        </w:tabs>
        <w:spacing w:line="0" w:lineRule="atLeast"/>
        <w:rPr>
          <w:rFonts w:ascii="Akkurat" w:eastAsia="Cambria" w:hAnsi="Akkurat"/>
        </w:rPr>
      </w:pPr>
      <w:r w:rsidRPr="00B529F6">
        <w:rPr>
          <w:rFonts w:ascii="Akkurat" w:eastAsia="Cambria" w:hAnsi="Akkurat"/>
        </w:rPr>
        <w:t>Leadership</w:t>
      </w:r>
    </w:p>
    <w:p w14:paraId="15372AB3" w14:textId="77777777" w:rsidR="00FE5B06" w:rsidRPr="00B529F6" w:rsidRDefault="00FE5B06" w:rsidP="00AA3CAD">
      <w:pPr>
        <w:spacing w:line="283" w:lineRule="exact"/>
        <w:rPr>
          <w:rFonts w:ascii="Akkurat" w:eastAsia="Times New Roman" w:hAnsi="Akkurat"/>
        </w:rPr>
      </w:pPr>
    </w:p>
    <w:p w14:paraId="15372AB4" w14:textId="77777777" w:rsidR="00FE5B06" w:rsidRPr="00B529F6" w:rsidRDefault="00FE5B06" w:rsidP="00AA3CAD">
      <w:pPr>
        <w:spacing w:line="251" w:lineRule="auto"/>
        <w:rPr>
          <w:rFonts w:ascii="Akkurat" w:hAnsi="Akkurat"/>
          <w:sz w:val="14"/>
        </w:rPr>
      </w:pPr>
      <w:r w:rsidRPr="00B529F6">
        <w:rPr>
          <w:rFonts w:ascii="Akkurat" w:eastAsia="Cambria" w:hAnsi="Akkurat"/>
          <w:sz w:val="14"/>
        </w:rPr>
        <w:t>(The Nolan Principles of conduct in public life apply to the conduct of individuals - as opposed to the Charity Governance Code principles, which apply to governance of the whole charity. Nolan Principles are used widely in Codes of Conduct and are recommended for charities and public sector bodies)</w:t>
      </w:r>
      <w:r w:rsidRPr="00B529F6">
        <w:rPr>
          <w:rFonts w:ascii="Akkurat" w:hAnsi="Akkurat"/>
          <w:sz w:val="14"/>
        </w:rPr>
        <w:t xml:space="preserve"> </w:t>
      </w:r>
    </w:p>
    <w:p w14:paraId="15372AB5" w14:textId="77777777" w:rsidR="00FE5B06" w:rsidRPr="00B529F6" w:rsidRDefault="00FE5B06" w:rsidP="00AA3CAD">
      <w:pPr>
        <w:spacing w:line="200" w:lineRule="exact"/>
        <w:rPr>
          <w:rFonts w:ascii="Akkurat" w:eastAsia="Times New Roman" w:hAnsi="Akkurat"/>
        </w:rPr>
      </w:pPr>
    </w:p>
    <w:p w14:paraId="15372AB6" w14:textId="77777777" w:rsidR="006908A9" w:rsidRPr="00B529F6" w:rsidRDefault="006908A9" w:rsidP="00AA3CAD">
      <w:pPr>
        <w:spacing w:line="0" w:lineRule="atLeast"/>
        <w:rPr>
          <w:rFonts w:ascii="Akkurat" w:eastAsia="Tahoma" w:hAnsi="Akkurat"/>
          <w:b/>
          <w:i/>
        </w:rPr>
      </w:pPr>
      <w:r w:rsidRPr="00B529F6">
        <w:rPr>
          <w:rFonts w:ascii="Akkurat" w:eastAsia="Tahoma" w:hAnsi="Akkurat"/>
          <w:b/>
          <w:i/>
        </w:rPr>
        <w:t>Selflessness:</w:t>
      </w:r>
    </w:p>
    <w:p w14:paraId="15372AB7" w14:textId="11F7CE2D" w:rsidR="006908A9" w:rsidRPr="00B529F6" w:rsidRDefault="008B48E5" w:rsidP="00AA3CAD">
      <w:pPr>
        <w:spacing w:line="239" w:lineRule="auto"/>
        <w:jc w:val="both"/>
        <w:rPr>
          <w:rFonts w:ascii="Akkurat" w:eastAsia="Tahoma" w:hAnsi="Akkurat"/>
        </w:rPr>
      </w:pPr>
      <w:r w:rsidRPr="00B529F6">
        <w:rPr>
          <w:rFonts w:ascii="Akkurat" w:eastAsia="Cambria" w:hAnsi="Akkurat"/>
        </w:rPr>
        <w:t>AfN Trustees</w:t>
      </w:r>
      <w:r>
        <w:rPr>
          <w:rFonts w:ascii="Akkurat" w:eastAsia="Cambria" w:hAnsi="Akkurat"/>
        </w:rPr>
        <w:t>,</w:t>
      </w:r>
      <w:r w:rsidRPr="00B529F6">
        <w:rPr>
          <w:rFonts w:ascii="Akkurat" w:eastAsia="Cambria" w:hAnsi="Akkurat"/>
        </w:rPr>
        <w:t xml:space="preserve"> Committee Members</w:t>
      </w:r>
      <w:r>
        <w:rPr>
          <w:rFonts w:ascii="Akkurat" w:eastAsia="Cambria" w:hAnsi="Akkurat"/>
        </w:rPr>
        <w:t xml:space="preserve"> and Volunteers</w:t>
      </w:r>
      <w:r w:rsidRPr="00B529F6">
        <w:rPr>
          <w:rFonts w:ascii="Akkurat" w:eastAsia="Cambria" w:hAnsi="Akkurat"/>
        </w:rPr>
        <w:t xml:space="preserve"> </w:t>
      </w:r>
      <w:r w:rsidR="006908A9" w:rsidRPr="00B529F6">
        <w:rPr>
          <w:rFonts w:ascii="Akkurat" w:eastAsia="Tahoma" w:hAnsi="Akkurat"/>
        </w:rPr>
        <w:t xml:space="preserve">should take decisions solely in terms of the public </w:t>
      </w:r>
      <w:r w:rsidR="00A9537D" w:rsidRPr="00B529F6">
        <w:rPr>
          <w:rFonts w:ascii="Akkurat" w:eastAsia="Tahoma" w:hAnsi="Akkurat"/>
        </w:rPr>
        <w:t>benefit</w:t>
      </w:r>
      <w:r w:rsidR="006908A9" w:rsidRPr="00B529F6">
        <w:rPr>
          <w:rFonts w:ascii="Akkurat" w:eastAsia="Tahoma" w:hAnsi="Akkurat"/>
        </w:rPr>
        <w:t xml:space="preserve">. They should not do so </w:t>
      </w:r>
      <w:proofErr w:type="gramStart"/>
      <w:r w:rsidR="006908A9" w:rsidRPr="00B529F6">
        <w:rPr>
          <w:rFonts w:ascii="Akkurat" w:eastAsia="Tahoma" w:hAnsi="Akkurat"/>
        </w:rPr>
        <w:t>in order to</w:t>
      </w:r>
      <w:proofErr w:type="gramEnd"/>
      <w:r w:rsidR="006908A9" w:rsidRPr="00B529F6">
        <w:rPr>
          <w:rFonts w:ascii="Akkurat" w:eastAsia="Tahoma" w:hAnsi="Akkurat"/>
        </w:rPr>
        <w:t xml:space="preserve"> gain financial or other material benefits for themselves, their family, their friends</w:t>
      </w:r>
      <w:r w:rsidR="00A9537D" w:rsidRPr="00B529F6">
        <w:rPr>
          <w:rFonts w:ascii="Akkurat" w:eastAsia="Tahoma" w:hAnsi="Akkurat"/>
        </w:rPr>
        <w:t xml:space="preserve"> or their institute/organisation</w:t>
      </w:r>
      <w:r w:rsidR="006908A9" w:rsidRPr="00B529F6">
        <w:rPr>
          <w:rFonts w:ascii="Akkurat" w:eastAsia="Tahoma" w:hAnsi="Akkurat"/>
        </w:rPr>
        <w:t>.</w:t>
      </w:r>
      <w:r w:rsidR="00A22257" w:rsidRPr="00B529F6">
        <w:rPr>
          <w:rFonts w:ascii="Akkurat" w:eastAsia="Tahoma" w:hAnsi="Akkurat"/>
        </w:rPr>
        <w:t xml:space="preserve"> All </w:t>
      </w:r>
      <w:r w:rsidRPr="00B529F6">
        <w:rPr>
          <w:rFonts w:ascii="Akkurat" w:eastAsia="Cambria" w:hAnsi="Akkurat"/>
        </w:rPr>
        <w:t>AfN Trustees</w:t>
      </w:r>
      <w:r>
        <w:rPr>
          <w:rFonts w:ascii="Akkurat" w:eastAsia="Cambria" w:hAnsi="Akkurat"/>
        </w:rPr>
        <w:t>,</w:t>
      </w:r>
      <w:r w:rsidRPr="00B529F6">
        <w:rPr>
          <w:rFonts w:ascii="Akkurat" w:eastAsia="Cambria" w:hAnsi="Akkurat"/>
        </w:rPr>
        <w:t xml:space="preserve"> Committee Members</w:t>
      </w:r>
      <w:r>
        <w:rPr>
          <w:rFonts w:ascii="Akkurat" w:eastAsia="Cambria" w:hAnsi="Akkurat"/>
        </w:rPr>
        <w:t xml:space="preserve"> and Volunteers</w:t>
      </w:r>
      <w:r w:rsidRPr="00B529F6">
        <w:rPr>
          <w:rFonts w:ascii="Akkurat" w:eastAsia="Cambria" w:hAnsi="Akkurat"/>
        </w:rPr>
        <w:t xml:space="preserve"> </w:t>
      </w:r>
      <w:r w:rsidR="00A22257" w:rsidRPr="00B529F6">
        <w:rPr>
          <w:rFonts w:ascii="Akkurat" w:eastAsia="Tahoma" w:hAnsi="Akkurat"/>
        </w:rPr>
        <w:t xml:space="preserve">will complete declarations of interests and should include on here declarations of loyalties, which should also be declared at each meeting if relevant to a discussion point. </w:t>
      </w:r>
    </w:p>
    <w:p w14:paraId="15372AB8" w14:textId="77777777" w:rsidR="006908A9" w:rsidRPr="00B529F6" w:rsidRDefault="006908A9" w:rsidP="00AA3CAD">
      <w:pPr>
        <w:spacing w:line="268" w:lineRule="exact"/>
        <w:rPr>
          <w:rFonts w:ascii="Akkurat" w:eastAsia="Times New Roman" w:hAnsi="Akkurat"/>
        </w:rPr>
      </w:pPr>
    </w:p>
    <w:p w14:paraId="15372AB9" w14:textId="77777777" w:rsidR="006908A9" w:rsidRPr="00B529F6" w:rsidRDefault="006908A9" w:rsidP="00AA3CAD">
      <w:pPr>
        <w:spacing w:line="0" w:lineRule="atLeast"/>
        <w:rPr>
          <w:rFonts w:ascii="Akkurat" w:eastAsia="Tahoma" w:hAnsi="Akkurat"/>
          <w:b/>
          <w:i/>
        </w:rPr>
      </w:pPr>
      <w:r w:rsidRPr="00B529F6">
        <w:rPr>
          <w:rFonts w:ascii="Akkurat" w:eastAsia="Tahoma" w:hAnsi="Akkurat"/>
          <w:b/>
          <w:i/>
        </w:rPr>
        <w:t>Integrity:</w:t>
      </w:r>
    </w:p>
    <w:p w14:paraId="15372ABA" w14:textId="57F3160E" w:rsidR="006908A9" w:rsidRPr="00B529F6" w:rsidRDefault="00845AE4" w:rsidP="00AA3CAD">
      <w:pPr>
        <w:spacing w:line="0" w:lineRule="atLeast"/>
        <w:rPr>
          <w:rFonts w:ascii="Akkurat" w:eastAsia="Tahoma" w:hAnsi="Akkurat"/>
        </w:rPr>
      </w:pPr>
      <w:r w:rsidRPr="00B529F6">
        <w:rPr>
          <w:rFonts w:ascii="Akkurat" w:eastAsia="Cambria" w:hAnsi="Akkurat"/>
        </w:rPr>
        <w:t>AfN Trustees</w:t>
      </w:r>
      <w:r>
        <w:rPr>
          <w:rFonts w:ascii="Akkurat" w:eastAsia="Cambria" w:hAnsi="Akkurat"/>
        </w:rPr>
        <w:t>,</w:t>
      </w:r>
      <w:r w:rsidRPr="00B529F6">
        <w:rPr>
          <w:rFonts w:ascii="Akkurat" w:eastAsia="Cambria" w:hAnsi="Akkurat"/>
        </w:rPr>
        <w:t xml:space="preserve"> Committee Members</w:t>
      </w:r>
      <w:r>
        <w:rPr>
          <w:rFonts w:ascii="Akkurat" w:eastAsia="Cambria" w:hAnsi="Akkurat"/>
        </w:rPr>
        <w:t xml:space="preserve"> and Volunteers</w:t>
      </w:r>
      <w:r w:rsidRPr="00B529F6">
        <w:rPr>
          <w:rFonts w:ascii="Akkurat" w:eastAsia="Cambria" w:hAnsi="Akkurat"/>
        </w:rPr>
        <w:t xml:space="preserve"> </w:t>
      </w:r>
      <w:r w:rsidR="006908A9" w:rsidRPr="00B529F6">
        <w:rPr>
          <w:rFonts w:ascii="Akkurat" w:eastAsia="Tahoma" w:hAnsi="Akkurat"/>
        </w:rPr>
        <w:t>should not place themselves under any financial or other obligation to outside individuals or organisations that might influence them in the performance of their duties.</w:t>
      </w:r>
      <w:r w:rsidR="00A22257" w:rsidRPr="00B529F6">
        <w:rPr>
          <w:rFonts w:ascii="Akkurat" w:eastAsia="Tahoma" w:hAnsi="Akkurat"/>
        </w:rPr>
        <w:t xml:space="preserve"> Nor should an individual place themselves in a situation where they could potentially bring the reputation of themselves, the organisation or profession into question, either directly or indirectly by association. </w:t>
      </w:r>
      <w:r w:rsidR="00EE314B" w:rsidRPr="00B529F6">
        <w:rPr>
          <w:rFonts w:ascii="Akkurat" w:eastAsia="Tahoma" w:hAnsi="Akkurat"/>
        </w:rPr>
        <w:t>There should be c</w:t>
      </w:r>
      <w:r w:rsidR="00A22257" w:rsidRPr="00B529F6">
        <w:rPr>
          <w:rFonts w:ascii="Akkurat" w:eastAsia="Tahoma" w:hAnsi="Akkurat"/>
        </w:rPr>
        <w:t>onsideration of whether an individual should rescind their pos</w:t>
      </w:r>
      <w:r w:rsidR="00EE314B" w:rsidRPr="00B529F6">
        <w:rPr>
          <w:rFonts w:ascii="Akkurat" w:eastAsia="Tahoma" w:hAnsi="Akkurat"/>
        </w:rPr>
        <w:t>t</w:t>
      </w:r>
      <w:r w:rsidR="00A22257" w:rsidRPr="00B529F6">
        <w:rPr>
          <w:rFonts w:ascii="Akkurat" w:eastAsia="Tahoma" w:hAnsi="Akkurat"/>
        </w:rPr>
        <w:t xml:space="preserve"> or reconsider their participation </w:t>
      </w:r>
      <w:r w:rsidR="00EE314B" w:rsidRPr="00B529F6">
        <w:rPr>
          <w:rFonts w:ascii="Akkurat" w:eastAsia="Tahoma" w:hAnsi="Akkurat"/>
        </w:rPr>
        <w:t>if this is a possibility, real or perceived.</w:t>
      </w:r>
    </w:p>
    <w:p w14:paraId="15372ABB" w14:textId="77777777" w:rsidR="006908A9" w:rsidRPr="00B529F6" w:rsidRDefault="006908A9" w:rsidP="00AA3CAD">
      <w:pPr>
        <w:spacing w:line="266" w:lineRule="exact"/>
        <w:rPr>
          <w:rFonts w:ascii="Akkurat" w:eastAsia="Times New Roman" w:hAnsi="Akkurat"/>
        </w:rPr>
      </w:pPr>
    </w:p>
    <w:p w14:paraId="15372ABC" w14:textId="77777777" w:rsidR="006908A9" w:rsidRPr="00B529F6" w:rsidRDefault="006908A9" w:rsidP="00AA3CAD">
      <w:pPr>
        <w:spacing w:line="0" w:lineRule="atLeast"/>
        <w:rPr>
          <w:rFonts w:ascii="Akkurat" w:eastAsia="Tahoma" w:hAnsi="Akkurat"/>
          <w:b/>
          <w:i/>
        </w:rPr>
      </w:pPr>
      <w:r w:rsidRPr="00B529F6">
        <w:rPr>
          <w:rFonts w:ascii="Akkurat" w:eastAsia="Tahoma" w:hAnsi="Akkurat"/>
          <w:b/>
          <w:i/>
        </w:rPr>
        <w:t>Objectivity:</w:t>
      </w:r>
    </w:p>
    <w:p w14:paraId="15372ABD" w14:textId="77777777" w:rsidR="006908A9" w:rsidRPr="00B529F6" w:rsidRDefault="006908A9" w:rsidP="00AA3CAD">
      <w:pPr>
        <w:spacing w:line="2" w:lineRule="exact"/>
        <w:rPr>
          <w:rFonts w:ascii="Akkurat" w:eastAsia="Times New Roman" w:hAnsi="Akkurat"/>
        </w:rPr>
      </w:pPr>
    </w:p>
    <w:p w14:paraId="15372ABE" w14:textId="77777777" w:rsidR="006908A9" w:rsidRPr="00B529F6" w:rsidRDefault="006908A9" w:rsidP="00AA3CAD">
      <w:pPr>
        <w:spacing w:line="239" w:lineRule="auto"/>
        <w:rPr>
          <w:rFonts w:ascii="Akkurat" w:eastAsia="Tahoma" w:hAnsi="Akkurat"/>
        </w:rPr>
      </w:pPr>
      <w:r w:rsidRPr="00B529F6">
        <w:rPr>
          <w:rFonts w:ascii="Akkurat" w:eastAsia="Tahoma" w:hAnsi="Akkurat"/>
        </w:rPr>
        <w:t xml:space="preserve">In carrying out </w:t>
      </w:r>
      <w:r w:rsidR="00A9537D" w:rsidRPr="00B529F6">
        <w:rPr>
          <w:rFonts w:ascii="Akkurat" w:eastAsia="Tahoma" w:hAnsi="Akkurat"/>
        </w:rPr>
        <w:t>AfN activities</w:t>
      </w:r>
      <w:r w:rsidRPr="00B529F6">
        <w:rPr>
          <w:rFonts w:ascii="Akkurat" w:eastAsia="Tahoma" w:hAnsi="Akkurat"/>
        </w:rPr>
        <w:t xml:space="preserve">, including making </w:t>
      </w:r>
      <w:r w:rsidR="00A9537D" w:rsidRPr="00B529F6">
        <w:rPr>
          <w:rFonts w:ascii="Akkurat" w:eastAsia="Tahoma" w:hAnsi="Akkurat"/>
        </w:rPr>
        <w:t xml:space="preserve">decisions, </w:t>
      </w:r>
      <w:r w:rsidRPr="00B529F6">
        <w:rPr>
          <w:rFonts w:ascii="Akkurat" w:eastAsia="Tahoma" w:hAnsi="Akkurat"/>
        </w:rPr>
        <w:t xml:space="preserve">appointments, awarding contracts, or recommending individuals for </w:t>
      </w:r>
      <w:r w:rsidR="00A9537D" w:rsidRPr="00B529F6">
        <w:rPr>
          <w:rFonts w:ascii="Akkurat" w:eastAsia="Tahoma" w:hAnsi="Akkurat"/>
        </w:rPr>
        <w:t xml:space="preserve">registration, fellowships, recognition or </w:t>
      </w:r>
      <w:r w:rsidRPr="00B529F6">
        <w:rPr>
          <w:rFonts w:ascii="Akkurat" w:eastAsia="Tahoma" w:hAnsi="Akkurat"/>
        </w:rPr>
        <w:t>benefits</w:t>
      </w:r>
      <w:r w:rsidR="00A9537D" w:rsidRPr="00B529F6">
        <w:rPr>
          <w:rFonts w:ascii="Akkurat" w:eastAsia="Tahoma" w:hAnsi="Akkurat"/>
        </w:rPr>
        <w:t xml:space="preserve"> etc.</w:t>
      </w:r>
      <w:r w:rsidRPr="00B529F6">
        <w:rPr>
          <w:rFonts w:ascii="Akkurat" w:eastAsia="Tahoma" w:hAnsi="Akkurat"/>
        </w:rPr>
        <w:t xml:space="preserve">, </w:t>
      </w:r>
      <w:r w:rsidR="00A9537D" w:rsidRPr="00B529F6">
        <w:rPr>
          <w:rFonts w:ascii="Akkurat" w:eastAsia="Tahoma" w:hAnsi="Akkurat"/>
        </w:rPr>
        <w:t xml:space="preserve">members </w:t>
      </w:r>
      <w:r w:rsidRPr="00B529F6">
        <w:rPr>
          <w:rFonts w:ascii="Akkurat" w:eastAsia="Tahoma" w:hAnsi="Akkurat"/>
        </w:rPr>
        <w:t xml:space="preserve">should make choices </w:t>
      </w:r>
      <w:r w:rsidR="00A9537D" w:rsidRPr="00B529F6">
        <w:rPr>
          <w:rFonts w:ascii="Akkurat" w:eastAsia="Tahoma" w:hAnsi="Akkurat"/>
        </w:rPr>
        <w:t xml:space="preserve">purely </w:t>
      </w:r>
      <w:r w:rsidRPr="00B529F6">
        <w:rPr>
          <w:rFonts w:ascii="Akkurat" w:eastAsia="Tahoma" w:hAnsi="Akkurat"/>
        </w:rPr>
        <w:t>on merit</w:t>
      </w:r>
      <w:r w:rsidR="00EE314B" w:rsidRPr="00B529F6">
        <w:rPr>
          <w:rFonts w:ascii="Akkurat" w:eastAsia="Tahoma" w:hAnsi="Akkurat"/>
        </w:rPr>
        <w:t xml:space="preserve"> and skills and not on connections</w:t>
      </w:r>
      <w:r w:rsidRPr="00B529F6">
        <w:rPr>
          <w:rFonts w:ascii="Akkurat" w:eastAsia="Tahoma" w:hAnsi="Akkurat"/>
        </w:rPr>
        <w:t>.</w:t>
      </w:r>
      <w:r w:rsidR="00EE314B" w:rsidRPr="00B529F6">
        <w:rPr>
          <w:rFonts w:ascii="Akkurat" w:eastAsia="Tahoma" w:hAnsi="Akkurat"/>
        </w:rPr>
        <w:t xml:space="preserve"> Any individual with a connection must declare this so that consideration can be made as to whether they are excluded from decision making votes.</w:t>
      </w:r>
    </w:p>
    <w:p w14:paraId="15372ABF" w14:textId="77777777" w:rsidR="006908A9" w:rsidRPr="00B529F6" w:rsidRDefault="006908A9" w:rsidP="00AA3CAD">
      <w:pPr>
        <w:spacing w:line="267" w:lineRule="exact"/>
        <w:rPr>
          <w:rFonts w:ascii="Akkurat" w:eastAsia="Times New Roman" w:hAnsi="Akkurat"/>
        </w:rPr>
      </w:pPr>
    </w:p>
    <w:p w14:paraId="15372AC0" w14:textId="77777777" w:rsidR="006908A9" w:rsidRPr="00B529F6" w:rsidRDefault="006908A9" w:rsidP="00AA3CAD">
      <w:pPr>
        <w:spacing w:line="0" w:lineRule="atLeast"/>
        <w:rPr>
          <w:rFonts w:ascii="Akkurat" w:eastAsia="Tahoma" w:hAnsi="Akkurat"/>
          <w:b/>
          <w:i/>
        </w:rPr>
      </w:pPr>
      <w:r w:rsidRPr="00B529F6">
        <w:rPr>
          <w:rFonts w:ascii="Akkurat" w:eastAsia="Tahoma" w:hAnsi="Akkurat"/>
          <w:b/>
          <w:i/>
        </w:rPr>
        <w:t>Accountability:</w:t>
      </w:r>
    </w:p>
    <w:p w14:paraId="15372AC1" w14:textId="77777777" w:rsidR="006908A9" w:rsidRPr="00B529F6" w:rsidRDefault="006908A9" w:rsidP="00AA3CAD">
      <w:pPr>
        <w:spacing w:line="2" w:lineRule="exact"/>
        <w:rPr>
          <w:rFonts w:ascii="Akkurat" w:eastAsia="Times New Roman" w:hAnsi="Akkurat"/>
        </w:rPr>
      </w:pPr>
    </w:p>
    <w:p w14:paraId="15372AC2" w14:textId="0074CCFC" w:rsidR="00A9537D" w:rsidRPr="00B529F6" w:rsidRDefault="00845AE4" w:rsidP="00AA3CAD">
      <w:pPr>
        <w:spacing w:line="239" w:lineRule="auto"/>
        <w:rPr>
          <w:rFonts w:ascii="Akkurat" w:eastAsia="Cambria" w:hAnsi="Akkurat"/>
        </w:rPr>
      </w:pPr>
      <w:r w:rsidRPr="00B529F6">
        <w:rPr>
          <w:rFonts w:ascii="Akkurat" w:eastAsia="Cambria" w:hAnsi="Akkurat"/>
        </w:rPr>
        <w:t>AfN Trustees</w:t>
      </w:r>
      <w:r>
        <w:rPr>
          <w:rFonts w:ascii="Akkurat" w:eastAsia="Cambria" w:hAnsi="Akkurat"/>
        </w:rPr>
        <w:t>,</w:t>
      </w:r>
      <w:r w:rsidRPr="00B529F6">
        <w:rPr>
          <w:rFonts w:ascii="Akkurat" w:eastAsia="Cambria" w:hAnsi="Akkurat"/>
        </w:rPr>
        <w:t xml:space="preserve"> Committee Members</w:t>
      </w:r>
      <w:r>
        <w:rPr>
          <w:rFonts w:ascii="Akkurat" w:eastAsia="Cambria" w:hAnsi="Akkurat"/>
        </w:rPr>
        <w:t xml:space="preserve"> and Volunteers</w:t>
      </w:r>
      <w:r w:rsidRPr="00B529F6">
        <w:rPr>
          <w:rFonts w:ascii="Akkurat" w:eastAsia="Cambria" w:hAnsi="Akkurat"/>
        </w:rPr>
        <w:t xml:space="preserve"> </w:t>
      </w:r>
      <w:r w:rsidR="006908A9" w:rsidRPr="00B529F6">
        <w:rPr>
          <w:rFonts w:ascii="Akkurat" w:eastAsia="Tahoma" w:hAnsi="Akkurat"/>
        </w:rPr>
        <w:t>are accountable for their decisions and actions.</w:t>
      </w:r>
      <w:r w:rsidR="00970933" w:rsidRPr="00B529F6">
        <w:rPr>
          <w:rFonts w:ascii="Akkurat" w:eastAsia="Tahoma" w:hAnsi="Akkurat"/>
        </w:rPr>
        <w:t xml:space="preserve"> Understanding and accepting collective responsibility for decisions made by Council/Committee</w:t>
      </w:r>
      <w:r w:rsidR="00AA7E4A">
        <w:rPr>
          <w:rFonts w:ascii="Akkurat" w:eastAsia="Tahoma" w:hAnsi="Akkurat"/>
        </w:rPr>
        <w:t>/Regional Rep Teams/Working Groups</w:t>
      </w:r>
      <w:r w:rsidR="00970933" w:rsidRPr="00B529F6">
        <w:rPr>
          <w:rFonts w:ascii="Akkurat" w:eastAsia="Tahoma" w:hAnsi="Akkurat"/>
        </w:rPr>
        <w:t xml:space="preserve">, by which </w:t>
      </w:r>
      <w:r w:rsidR="00A9537D" w:rsidRPr="00B529F6">
        <w:rPr>
          <w:rFonts w:ascii="Akkurat" w:eastAsia="Tahoma" w:hAnsi="Akkurat"/>
        </w:rPr>
        <w:t xml:space="preserve">a member </w:t>
      </w:r>
      <w:r w:rsidR="00970933" w:rsidRPr="00B529F6">
        <w:rPr>
          <w:rFonts w:ascii="Akkurat" w:eastAsia="Tahoma" w:hAnsi="Akkurat"/>
        </w:rPr>
        <w:t xml:space="preserve">is still bound </w:t>
      </w:r>
      <w:r w:rsidR="00A9537D" w:rsidRPr="00B529F6">
        <w:rPr>
          <w:rFonts w:ascii="Akkurat" w:eastAsia="Tahoma" w:hAnsi="Akkurat"/>
        </w:rPr>
        <w:t xml:space="preserve">by shared responsibility even if </w:t>
      </w:r>
      <w:r w:rsidR="00EE314B" w:rsidRPr="00B529F6">
        <w:rPr>
          <w:rFonts w:ascii="Akkurat" w:eastAsia="Tahoma" w:hAnsi="Akkurat"/>
        </w:rPr>
        <w:t xml:space="preserve">they </w:t>
      </w:r>
      <w:r w:rsidR="00A9537D" w:rsidRPr="00B529F6">
        <w:rPr>
          <w:rFonts w:ascii="Akkurat" w:eastAsia="Tahoma" w:hAnsi="Akkurat"/>
        </w:rPr>
        <w:t>abstained, vot</w:t>
      </w:r>
      <w:r w:rsidR="00EE314B" w:rsidRPr="00B529F6">
        <w:rPr>
          <w:rFonts w:ascii="Akkurat" w:eastAsia="Tahoma" w:hAnsi="Akkurat"/>
        </w:rPr>
        <w:t>ed</w:t>
      </w:r>
      <w:r w:rsidR="00A9537D" w:rsidRPr="00B529F6">
        <w:rPr>
          <w:rFonts w:ascii="Akkurat" w:eastAsia="Tahoma" w:hAnsi="Akkurat"/>
        </w:rPr>
        <w:t xml:space="preserve"> against or </w:t>
      </w:r>
      <w:r w:rsidR="00EE314B" w:rsidRPr="00B529F6">
        <w:rPr>
          <w:rFonts w:ascii="Akkurat" w:eastAsia="Tahoma" w:hAnsi="Akkurat"/>
        </w:rPr>
        <w:t>were</w:t>
      </w:r>
      <w:r w:rsidR="00A9537D" w:rsidRPr="00B529F6">
        <w:rPr>
          <w:rFonts w:ascii="Akkurat" w:eastAsia="Tahoma" w:hAnsi="Akkurat"/>
        </w:rPr>
        <w:t xml:space="preserve"> absent from the vote. Individuals should</w:t>
      </w:r>
      <w:r w:rsidR="00970933" w:rsidRPr="00B529F6">
        <w:rPr>
          <w:rFonts w:ascii="Akkurat" w:eastAsia="Tahoma" w:hAnsi="Akkurat"/>
        </w:rPr>
        <w:t xml:space="preserve"> </w:t>
      </w:r>
      <w:r w:rsidR="00A9537D" w:rsidRPr="00B529F6">
        <w:rPr>
          <w:rFonts w:ascii="Akkurat" w:eastAsia="Cambria" w:hAnsi="Akkurat"/>
        </w:rPr>
        <w:t>respect, support, carry out and not undermine decisions made collectively or by majority, and consider resigning if not prepared to accept collective responsibility for any such decisions.</w:t>
      </w:r>
    </w:p>
    <w:p w14:paraId="15372AC3" w14:textId="77777777" w:rsidR="006908A9" w:rsidRPr="00B529F6" w:rsidRDefault="006908A9" w:rsidP="00AA3CAD">
      <w:pPr>
        <w:spacing w:line="264" w:lineRule="exact"/>
        <w:rPr>
          <w:rFonts w:ascii="Akkurat" w:eastAsia="Times New Roman" w:hAnsi="Akkurat"/>
        </w:rPr>
      </w:pPr>
    </w:p>
    <w:p w14:paraId="15372AC4" w14:textId="77777777" w:rsidR="006908A9" w:rsidRPr="00B529F6" w:rsidRDefault="006908A9" w:rsidP="00AA3CAD">
      <w:pPr>
        <w:spacing w:line="0" w:lineRule="atLeast"/>
        <w:rPr>
          <w:rFonts w:ascii="Akkurat" w:eastAsia="Tahoma" w:hAnsi="Akkurat"/>
          <w:b/>
          <w:i/>
        </w:rPr>
      </w:pPr>
      <w:r w:rsidRPr="00B529F6">
        <w:rPr>
          <w:rFonts w:ascii="Akkurat" w:eastAsia="Tahoma" w:hAnsi="Akkurat"/>
          <w:b/>
          <w:i/>
        </w:rPr>
        <w:t>Openness:</w:t>
      </w:r>
    </w:p>
    <w:p w14:paraId="15372AC5" w14:textId="45BFAF78" w:rsidR="006908A9" w:rsidRPr="00B529F6" w:rsidRDefault="00620892" w:rsidP="00AA3CAD">
      <w:pPr>
        <w:spacing w:line="0" w:lineRule="atLeast"/>
        <w:rPr>
          <w:rFonts w:ascii="Akkurat" w:eastAsia="Tahoma" w:hAnsi="Akkurat"/>
        </w:rPr>
      </w:pPr>
      <w:r w:rsidRPr="00B529F6">
        <w:rPr>
          <w:rFonts w:ascii="Akkurat" w:eastAsia="Cambria" w:hAnsi="Akkurat"/>
        </w:rPr>
        <w:t>AfN Trustees</w:t>
      </w:r>
      <w:r>
        <w:rPr>
          <w:rFonts w:ascii="Akkurat" w:eastAsia="Cambria" w:hAnsi="Akkurat"/>
        </w:rPr>
        <w:t>,</w:t>
      </w:r>
      <w:r w:rsidRPr="00B529F6">
        <w:rPr>
          <w:rFonts w:ascii="Akkurat" w:eastAsia="Cambria" w:hAnsi="Akkurat"/>
        </w:rPr>
        <w:t xml:space="preserve"> Committee Members</w:t>
      </w:r>
      <w:r>
        <w:rPr>
          <w:rFonts w:ascii="Akkurat" w:eastAsia="Cambria" w:hAnsi="Akkurat"/>
        </w:rPr>
        <w:t xml:space="preserve"> and Volunteers</w:t>
      </w:r>
      <w:r w:rsidRPr="00B529F6">
        <w:rPr>
          <w:rFonts w:ascii="Akkurat" w:eastAsia="Cambria" w:hAnsi="Akkurat"/>
        </w:rPr>
        <w:t xml:space="preserve"> </w:t>
      </w:r>
      <w:r w:rsidR="006908A9" w:rsidRPr="00B529F6">
        <w:rPr>
          <w:rFonts w:ascii="Akkurat" w:eastAsia="Tahoma" w:hAnsi="Akkurat"/>
        </w:rPr>
        <w:t>should be as open as possible about all the decisions and actions that they take. They should give reasons for their decisions and restrict information only when the wider public interest clearly demands.</w:t>
      </w:r>
      <w:r w:rsidR="00A9537D" w:rsidRPr="00B529F6">
        <w:rPr>
          <w:rFonts w:ascii="Akkurat" w:eastAsia="Tahoma" w:hAnsi="Akkurat"/>
        </w:rPr>
        <w:t xml:space="preserve"> </w:t>
      </w:r>
      <w:r w:rsidR="00CF4BD5" w:rsidRPr="00B529F6">
        <w:rPr>
          <w:rFonts w:ascii="Akkurat" w:eastAsia="Tahoma" w:hAnsi="Akkurat"/>
        </w:rPr>
        <w:t>Meetings and correspondence</w:t>
      </w:r>
      <w:r w:rsidR="00A9537D" w:rsidRPr="00B529F6">
        <w:rPr>
          <w:rFonts w:ascii="Akkurat" w:eastAsia="Tahoma" w:hAnsi="Akkurat"/>
        </w:rPr>
        <w:t xml:space="preserve"> should be inclusive and respectful of diversity in all its forms</w:t>
      </w:r>
      <w:r w:rsidR="00CF4BD5" w:rsidRPr="00B529F6">
        <w:rPr>
          <w:rFonts w:ascii="Akkurat" w:eastAsia="Tahoma" w:hAnsi="Akkurat"/>
        </w:rPr>
        <w:t xml:space="preserve">, with discussions considered and constructive, listening carefully to </w:t>
      </w:r>
      <w:proofErr w:type="gramStart"/>
      <w:r w:rsidR="00CF4BD5" w:rsidRPr="00B529F6">
        <w:rPr>
          <w:rFonts w:ascii="Akkurat" w:eastAsia="Tahoma" w:hAnsi="Akkurat"/>
        </w:rPr>
        <w:t>others</w:t>
      </w:r>
      <w:proofErr w:type="gramEnd"/>
      <w:r w:rsidR="00CF4BD5" w:rsidRPr="00B529F6">
        <w:rPr>
          <w:rFonts w:ascii="Akkurat" w:eastAsia="Tahoma" w:hAnsi="Akkurat"/>
        </w:rPr>
        <w:t xml:space="preserve"> views and challenging sensitively. </w:t>
      </w:r>
      <w:r w:rsidR="00AA7E4A">
        <w:rPr>
          <w:rFonts w:ascii="Akkurat" w:eastAsia="Tahoma" w:hAnsi="Akkurat"/>
        </w:rPr>
        <w:t xml:space="preserve"> </w:t>
      </w:r>
    </w:p>
    <w:p w14:paraId="15372AC6" w14:textId="77777777" w:rsidR="006908A9" w:rsidRPr="00B529F6" w:rsidRDefault="006908A9" w:rsidP="00AA3CAD">
      <w:pPr>
        <w:spacing w:line="266" w:lineRule="exact"/>
        <w:rPr>
          <w:rFonts w:ascii="Akkurat" w:eastAsia="Times New Roman" w:hAnsi="Akkurat"/>
        </w:rPr>
      </w:pPr>
    </w:p>
    <w:p w14:paraId="15372AC7" w14:textId="77777777" w:rsidR="006908A9" w:rsidRPr="00B529F6" w:rsidRDefault="006908A9" w:rsidP="00AA3CAD">
      <w:pPr>
        <w:spacing w:line="0" w:lineRule="atLeast"/>
        <w:rPr>
          <w:rFonts w:ascii="Akkurat" w:eastAsia="Tahoma" w:hAnsi="Akkurat"/>
          <w:b/>
          <w:i/>
        </w:rPr>
      </w:pPr>
      <w:r w:rsidRPr="00B529F6">
        <w:rPr>
          <w:rFonts w:ascii="Akkurat" w:eastAsia="Tahoma" w:hAnsi="Akkurat"/>
          <w:b/>
          <w:i/>
        </w:rPr>
        <w:t>Honesty:</w:t>
      </w:r>
    </w:p>
    <w:p w14:paraId="15372AC8" w14:textId="77777777" w:rsidR="006908A9" w:rsidRPr="00B529F6" w:rsidRDefault="006908A9" w:rsidP="00AA3CAD">
      <w:pPr>
        <w:spacing w:line="2" w:lineRule="exact"/>
        <w:rPr>
          <w:rFonts w:ascii="Akkurat" w:eastAsia="Times New Roman" w:hAnsi="Akkurat"/>
        </w:rPr>
      </w:pPr>
    </w:p>
    <w:p w14:paraId="15372AC9" w14:textId="18FACBB4" w:rsidR="006908A9" w:rsidRPr="00B529F6" w:rsidRDefault="00FB3215" w:rsidP="00AA3CAD">
      <w:pPr>
        <w:spacing w:line="239" w:lineRule="auto"/>
        <w:jc w:val="both"/>
        <w:rPr>
          <w:rFonts w:ascii="Akkurat" w:eastAsia="Tahoma" w:hAnsi="Akkurat"/>
        </w:rPr>
      </w:pPr>
      <w:r w:rsidRPr="00B529F6">
        <w:rPr>
          <w:rFonts w:ascii="Akkurat" w:eastAsia="Cambria" w:hAnsi="Akkurat"/>
        </w:rPr>
        <w:t>AfN Trustees</w:t>
      </w:r>
      <w:r>
        <w:rPr>
          <w:rFonts w:ascii="Akkurat" w:eastAsia="Cambria" w:hAnsi="Akkurat"/>
        </w:rPr>
        <w:t>,</w:t>
      </w:r>
      <w:r w:rsidRPr="00B529F6">
        <w:rPr>
          <w:rFonts w:ascii="Akkurat" w:eastAsia="Cambria" w:hAnsi="Akkurat"/>
        </w:rPr>
        <w:t xml:space="preserve"> Committee Members</w:t>
      </w:r>
      <w:r>
        <w:rPr>
          <w:rFonts w:ascii="Akkurat" w:eastAsia="Cambria" w:hAnsi="Akkurat"/>
        </w:rPr>
        <w:t xml:space="preserve"> and Volunteers</w:t>
      </w:r>
      <w:r w:rsidRPr="00B529F6">
        <w:rPr>
          <w:rFonts w:ascii="Akkurat" w:eastAsia="Cambria" w:hAnsi="Akkurat"/>
        </w:rPr>
        <w:t xml:space="preserve"> </w:t>
      </w:r>
      <w:r w:rsidR="006908A9" w:rsidRPr="00B529F6">
        <w:rPr>
          <w:rFonts w:ascii="Akkurat" w:eastAsia="Tahoma" w:hAnsi="Akkurat"/>
        </w:rPr>
        <w:t>have a duty to declare any private interests relating to their public duties and to take steps to resolve any conflicts arising in a way that protects the public interest.</w:t>
      </w:r>
      <w:r w:rsidR="00A9537D" w:rsidRPr="00B529F6">
        <w:rPr>
          <w:rFonts w:ascii="Akkurat" w:eastAsia="Tahoma" w:hAnsi="Akkurat"/>
        </w:rPr>
        <w:t xml:space="preserve"> This should relate to conflicts of interests and conflicts of loyalties, actual or perceived.</w:t>
      </w:r>
    </w:p>
    <w:p w14:paraId="15372ACA" w14:textId="77777777" w:rsidR="006908A9" w:rsidRPr="00B529F6" w:rsidRDefault="006908A9" w:rsidP="00AA3CAD">
      <w:pPr>
        <w:spacing w:line="267" w:lineRule="exact"/>
        <w:rPr>
          <w:rFonts w:ascii="Akkurat" w:eastAsia="Times New Roman" w:hAnsi="Akkurat"/>
        </w:rPr>
      </w:pPr>
    </w:p>
    <w:p w14:paraId="15372ACB" w14:textId="77777777" w:rsidR="006908A9" w:rsidRPr="00B529F6" w:rsidRDefault="006908A9" w:rsidP="00AA3CAD">
      <w:pPr>
        <w:spacing w:line="0" w:lineRule="atLeast"/>
        <w:rPr>
          <w:rFonts w:ascii="Akkurat" w:eastAsia="Tahoma" w:hAnsi="Akkurat"/>
          <w:b/>
          <w:i/>
        </w:rPr>
      </w:pPr>
      <w:r w:rsidRPr="00B529F6">
        <w:rPr>
          <w:rFonts w:ascii="Akkurat" w:eastAsia="Tahoma" w:hAnsi="Akkurat"/>
          <w:b/>
          <w:i/>
        </w:rPr>
        <w:t>Leadership:</w:t>
      </w:r>
    </w:p>
    <w:p w14:paraId="15372ACC" w14:textId="77777777" w:rsidR="006908A9" w:rsidRPr="00B529F6" w:rsidRDefault="006908A9" w:rsidP="00AA3CAD">
      <w:pPr>
        <w:spacing w:line="2" w:lineRule="exact"/>
        <w:rPr>
          <w:rFonts w:ascii="Akkurat" w:eastAsia="Times New Roman" w:hAnsi="Akkurat"/>
        </w:rPr>
      </w:pPr>
    </w:p>
    <w:p w14:paraId="15372ACD" w14:textId="272E7C25" w:rsidR="006908A9" w:rsidRPr="00B529F6" w:rsidRDefault="00FB3215" w:rsidP="00AA3CAD">
      <w:pPr>
        <w:spacing w:line="0" w:lineRule="atLeast"/>
        <w:rPr>
          <w:rFonts w:ascii="Akkurat" w:eastAsia="Tahoma" w:hAnsi="Akkurat"/>
        </w:rPr>
      </w:pPr>
      <w:r w:rsidRPr="00B529F6">
        <w:rPr>
          <w:rFonts w:ascii="Akkurat" w:eastAsia="Cambria" w:hAnsi="Akkurat"/>
        </w:rPr>
        <w:t>AfN Trustees</w:t>
      </w:r>
      <w:r>
        <w:rPr>
          <w:rFonts w:ascii="Akkurat" w:eastAsia="Cambria" w:hAnsi="Akkurat"/>
        </w:rPr>
        <w:t>,</w:t>
      </w:r>
      <w:r w:rsidRPr="00B529F6">
        <w:rPr>
          <w:rFonts w:ascii="Akkurat" w:eastAsia="Cambria" w:hAnsi="Akkurat"/>
        </w:rPr>
        <w:t xml:space="preserve"> Committee Members</w:t>
      </w:r>
      <w:r>
        <w:rPr>
          <w:rFonts w:ascii="Akkurat" w:eastAsia="Cambria" w:hAnsi="Akkurat"/>
        </w:rPr>
        <w:t xml:space="preserve"> and Volunteers</w:t>
      </w:r>
      <w:r w:rsidRPr="00B529F6">
        <w:rPr>
          <w:rFonts w:ascii="Akkurat" w:eastAsia="Cambria" w:hAnsi="Akkurat"/>
        </w:rPr>
        <w:t xml:space="preserve"> </w:t>
      </w:r>
      <w:r w:rsidR="006908A9" w:rsidRPr="00B529F6">
        <w:rPr>
          <w:rFonts w:ascii="Akkurat" w:eastAsia="Tahoma" w:hAnsi="Akkurat"/>
        </w:rPr>
        <w:t xml:space="preserve">should promote and support these principles by </w:t>
      </w:r>
      <w:r w:rsidR="00A22257" w:rsidRPr="00B529F6">
        <w:rPr>
          <w:rFonts w:ascii="Akkurat" w:eastAsia="Tahoma" w:hAnsi="Akkurat"/>
        </w:rPr>
        <w:t xml:space="preserve">their own </w:t>
      </w:r>
      <w:r w:rsidR="006908A9" w:rsidRPr="00B529F6">
        <w:rPr>
          <w:rFonts w:ascii="Akkurat" w:eastAsia="Tahoma" w:hAnsi="Akkurat"/>
        </w:rPr>
        <w:t xml:space="preserve">leadership and </w:t>
      </w:r>
      <w:r w:rsidR="00A22257" w:rsidRPr="00B529F6">
        <w:rPr>
          <w:rFonts w:ascii="Akkurat" w:eastAsia="Tahoma" w:hAnsi="Akkurat"/>
        </w:rPr>
        <w:t xml:space="preserve">by </w:t>
      </w:r>
      <w:r w:rsidR="006908A9" w:rsidRPr="00B529F6">
        <w:rPr>
          <w:rFonts w:ascii="Akkurat" w:eastAsia="Tahoma" w:hAnsi="Akkurat"/>
        </w:rPr>
        <w:t>example.</w:t>
      </w:r>
      <w:r w:rsidR="00A22257" w:rsidRPr="00B529F6">
        <w:rPr>
          <w:rFonts w:ascii="Akkurat" w:eastAsia="Tahoma" w:hAnsi="Akkurat"/>
        </w:rPr>
        <w:t xml:space="preserve"> </w:t>
      </w:r>
    </w:p>
    <w:p w14:paraId="15372ACE" w14:textId="77777777" w:rsidR="00776CC3" w:rsidRPr="00B529F6" w:rsidRDefault="00776CC3" w:rsidP="00CA39B5">
      <w:pPr>
        <w:tabs>
          <w:tab w:val="left" w:pos="700"/>
        </w:tabs>
        <w:spacing w:line="276" w:lineRule="auto"/>
        <w:rPr>
          <w:rFonts w:ascii="Akkurat" w:eastAsia="Tahoma" w:hAnsi="Akkurat"/>
          <w:b/>
          <w:sz w:val="36"/>
          <w:szCs w:val="22"/>
        </w:rPr>
      </w:pPr>
      <w:bookmarkStart w:id="1" w:name="page55"/>
      <w:bookmarkEnd w:id="1"/>
    </w:p>
    <w:p w14:paraId="0B7341C5" w14:textId="77777777" w:rsidR="00B529F6" w:rsidRDefault="00B529F6">
      <w:pPr>
        <w:rPr>
          <w:rFonts w:ascii="Akkurat" w:eastAsia="Tahoma" w:hAnsi="Akkurat"/>
          <w:b/>
          <w:sz w:val="30"/>
          <w:szCs w:val="30"/>
        </w:rPr>
      </w:pPr>
      <w:r>
        <w:rPr>
          <w:rFonts w:ascii="Akkurat" w:eastAsia="Tahoma" w:hAnsi="Akkurat"/>
          <w:b/>
          <w:sz w:val="30"/>
          <w:szCs w:val="30"/>
        </w:rPr>
        <w:br w:type="page"/>
      </w:r>
    </w:p>
    <w:p w14:paraId="15372ACF" w14:textId="69AF4726" w:rsidR="006908A9" w:rsidRPr="00C3738B" w:rsidRDefault="00CF4BD5" w:rsidP="00CA39B5">
      <w:pPr>
        <w:tabs>
          <w:tab w:val="left" w:pos="700"/>
        </w:tabs>
        <w:spacing w:line="276" w:lineRule="auto"/>
        <w:rPr>
          <w:rFonts w:ascii="Akkurat" w:eastAsia="Tahoma" w:hAnsi="Akkurat"/>
          <w:b/>
          <w:sz w:val="28"/>
          <w:szCs w:val="28"/>
        </w:rPr>
      </w:pPr>
      <w:r w:rsidRPr="00C3738B">
        <w:rPr>
          <w:rFonts w:ascii="Akkurat" w:eastAsia="Tahoma" w:hAnsi="Akkurat"/>
          <w:b/>
          <w:sz w:val="28"/>
          <w:szCs w:val="28"/>
        </w:rPr>
        <w:lastRenderedPageBreak/>
        <w:t xml:space="preserve">The </w:t>
      </w:r>
      <w:r w:rsidR="0029315E" w:rsidRPr="00C3738B">
        <w:rPr>
          <w:rFonts w:ascii="Akkurat" w:eastAsia="Tahoma" w:hAnsi="Akkurat"/>
          <w:b/>
          <w:sz w:val="28"/>
          <w:szCs w:val="28"/>
        </w:rPr>
        <w:t xml:space="preserve">AfN </w:t>
      </w:r>
      <w:r w:rsidRPr="00C3738B">
        <w:rPr>
          <w:rFonts w:ascii="Akkurat" w:eastAsia="Tahoma" w:hAnsi="Akkurat"/>
          <w:b/>
          <w:sz w:val="28"/>
          <w:szCs w:val="28"/>
        </w:rPr>
        <w:t>Code</w:t>
      </w:r>
      <w:r w:rsidR="0029315E" w:rsidRPr="00C3738B">
        <w:rPr>
          <w:rFonts w:ascii="Akkurat" w:eastAsia="Tahoma" w:hAnsi="Akkurat"/>
          <w:b/>
          <w:sz w:val="28"/>
          <w:szCs w:val="28"/>
        </w:rPr>
        <w:t xml:space="preserve"> of Conduct</w:t>
      </w:r>
      <w:r w:rsidR="00437345" w:rsidRPr="00C3738B">
        <w:rPr>
          <w:rFonts w:ascii="Akkurat" w:eastAsia="Tahoma" w:hAnsi="Akkurat"/>
          <w:b/>
          <w:sz w:val="28"/>
          <w:szCs w:val="28"/>
        </w:rPr>
        <w:t xml:space="preserve"> for Trustees</w:t>
      </w:r>
      <w:r w:rsidR="009065B5" w:rsidRPr="00C3738B">
        <w:rPr>
          <w:rFonts w:ascii="Akkurat" w:eastAsia="Tahoma" w:hAnsi="Akkurat"/>
          <w:b/>
          <w:sz w:val="28"/>
          <w:szCs w:val="28"/>
        </w:rPr>
        <w:t>,</w:t>
      </w:r>
      <w:r w:rsidR="00437345" w:rsidRPr="00C3738B">
        <w:rPr>
          <w:rFonts w:ascii="Akkurat" w:eastAsia="Tahoma" w:hAnsi="Akkurat"/>
          <w:b/>
          <w:sz w:val="28"/>
          <w:szCs w:val="28"/>
        </w:rPr>
        <w:t xml:space="preserve"> Committee Members</w:t>
      </w:r>
      <w:r w:rsidR="009065B5" w:rsidRPr="00C3738B">
        <w:rPr>
          <w:rFonts w:ascii="Akkurat" w:eastAsia="Tahoma" w:hAnsi="Akkurat"/>
          <w:b/>
          <w:sz w:val="28"/>
          <w:szCs w:val="28"/>
        </w:rPr>
        <w:t xml:space="preserve"> &amp; Volunteer</w:t>
      </w:r>
      <w:r w:rsidR="00C3738B">
        <w:rPr>
          <w:rFonts w:ascii="Akkurat" w:eastAsia="Tahoma" w:hAnsi="Akkurat"/>
          <w:b/>
          <w:sz w:val="28"/>
          <w:szCs w:val="28"/>
        </w:rPr>
        <w:t>s</w:t>
      </w:r>
    </w:p>
    <w:p w14:paraId="15372AD0" w14:textId="77777777" w:rsidR="00A22257" w:rsidRPr="00B529F6" w:rsidRDefault="00A22257" w:rsidP="00CA39B5">
      <w:pPr>
        <w:ind w:left="567" w:right="498"/>
        <w:rPr>
          <w:rFonts w:ascii="Akkurat" w:eastAsia="Cambria" w:hAnsi="Akkurat"/>
          <w:b/>
          <w:sz w:val="22"/>
          <w:szCs w:val="22"/>
        </w:rPr>
      </w:pPr>
    </w:p>
    <w:p w14:paraId="15372AD1" w14:textId="77777777" w:rsidR="00CF4BD5" w:rsidRPr="00B529F6" w:rsidRDefault="00CF4BD5" w:rsidP="00776CC3">
      <w:pPr>
        <w:tabs>
          <w:tab w:val="left" w:pos="8789"/>
          <w:tab w:val="left" w:pos="9072"/>
        </w:tabs>
        <w:ind w:left="709" w:right="214" w:hanging="283"/>
        <w:rPr>
          <w:rFonts w:ascii="Akkurat" w:eastAsia="Cambria" w:hAnsi="Akkurat"/>
          <w:b/>
        </w:rPr>
      </w:pPr>
      <w:r w:rsidRPr="00B529F6">
        <w:rPr>
          <w:rFonts w:ascii="Akkurat" w:eastAsia="Cambria" w:hAnsi="Akkurat"/>
          <w:b/>
        </w:rPr>
        <w:t>Respect confidentiality</w:t>
      </w:r>
    </w:p>
    <w:p w14:paraId="15372AD2" w14:textId="77777777" w:rsidR="00CA39B5" w:rsidRPr="00B529F6" w:rsidRDefault="00CA39B5" w:rsidP="00776CC3">
      <w:pPr>
        <w:tabs>
          <w:tab w:val="left" w:pos="8789"/>
          <w:tab w:val="left" w:pos="9072"/>
        </w:tabs>
        <w:ind w:left="709" w:right="214" w:hanging="283"/>
        <w:rPr>
          <w:rFonts w:ascii="Akkurat" w:eastAsia="Cambria" w:hAnsi="Akkurat"/>
          <w:b/>
        </w:rPr>
      </w:pPr>
    </w:p>
    <w:p w14:paraId="15372AD3" w14:textId="77777777" w:rsidR="00CF4BD5" w:rsidRPr="00B529F6" w:rsidRDefault="00CF4BD5" w:rsidP="00776CC3">
      <w:pPr>
        <w:numPr>
          <w:ilvl w:val="0"/>
          <w:numId w:val="18"/>
        </w:numPr>
        <w:tabs>
          <w:tab w:val="left" w:pos="8789"/>
          <w:tab w:val="left" w:pos="9072"/>
        </w:tabs>
        <w:ind w:left="709" w:right="214" w:hanging="283"/>
        <w:rPr>
          <w:rFonts w:ascii="Akkurat" w:eastAsia="Cambria" w:hAnsi="Akkurat"/>
        </w:rPr>
      </w:pPr>
      <w:r w:rsidRPr="00B529F6">
        <w:rPr>
          <w:rFonts w:ascii="Akkurat" w:eastAsia="Cambria" w:hAnsi="Akkurat"/>
        </w:rPr>
        <w:t>I will respect confidentiality on any matter</w:t>
      </w:r>
      <w:r w:rsidR="002C793D" w:rsidRPr="00B529F6">
        <w:rPr>
          <w:rFonts w:ascii="Akkurat" w:eastAsia="Cambria" w:hAnsi="Akkurat"/>
        </w:rPr>
        <w:t xml:space="preserve"> that is disclosed to me by the Association</w:t>
      </w:r>
      <w:r w:rsidRPr="00B529F6">
        <w:rPr>
          <w:rFonts w:ascii="Akkurat" w:eastAsia="Cambria" w:hAnsi="Akkurat"/>
        </w:rPr>
        <w:t>, even after leaving the office to which I am appointed</w:t>
      </w:r>
      <w:r w:rsidR="002C793D" w:rsidRPr="00B529F6">
        <w:rPr>
          <w:rFonts w:ascii="Akkurat" w:eastAsia="Cambria" w:hAnsi="Akkurat"/>
        </w:rPr>
        <w:t>.</w:t>
      </w:r>
    </w:p>
    <w:p w14:paraId="15372AD4" w14:textId="77777777" w:rsidR="00CF4BD5" w:rsidRPr="00B529F6" w:rsidRDefault="002C793D" w:rsidP="00776CC3">
      <w:pPr>
        <w:numPr>
          <w:ilvl w:val="0"/>
          <w:numId w:val="18"/>
        </w:numPr>
        <w:tabs>
          <w:tab w:val="left" w:pos="8789"/>
          <w:tab w:val="left" w:pos="9072"/>
        </w:tabs>
        <w:ind w:left="709" w:right="214" w:hanging="283"/>
        <w:rPr>
          <w:rFonts w:ascii="Akkurat" w:eastAsia="Cambria" w:hAnsi="Akkurat"/>
        </w:rPr>
      </w:pPr>
      <w:r w:rsidRPr="00B529F6">
        <w:rPr>
          <w:rFonts w:ascii="Akkurat" w:eastAsia="Cambria" w:hAnsi="Akkurat"/>
        </w:rPr>
        <w:t xml:space="preserve">I will ensure I handle all materials shared with me in line with GDPR requirements. </w:t>
      </w:r>
    </w:p>
    <w:p w14:paraId="15372AD5" w14:textId="77777777" w:rsidR="00CF4BD5" w:rsidRPr="00B529F6" w:rsidRDefault="002C793D" w:rsidP="00776CC3">
      <w:pPr>
        <w:numPr>
          <w:ilvl w:val="0"/>
          <w:numId w:val="18"/>
        </w:numPr>
        <w:tabs>
          <w:tab w:val="left" w:pos="8789"/>
          <w:tab w:val="left" w:pos="9072"/>
        </w:tabs>
        <w:ind w:left="709" w:right="214" w:hanging="283"/>
        <w:rPr>
          <w:rFonts w:ascii="Akkurat" w:eastAsia="Cambria" w:hAnsi="Akkurat"/>
        </w:rPr>
      </w:pPr>
      <w:r w:rsidRPr="00B529F6">
        <w:rPr>
          <w:rFonts w:ascii="Akkurat" w:eastAsia="Cambria" w:hAnsi="Akkurat"/>
        </w:rPr>
        <w:t xml:space="preserve">I </w:t>
      </w:r>
      <w:r w:rsidR="00CF4BD5" w:rsidRPr="00B529F6">
        <w:rPr>
          <w:rFonts w:ascii="Akkurat" w:eastAsia="Cambria" w:hAnsi="Akkurat"/>
        </w:rPr>
        <w:t>understand that confidentiality should not restrict genuine whistleblowing, with respect to which any concerns should be reported to the relevant authority after all internal avenues have been exhausted.</w:t>
      </w:r>
    </w:p>
    <w:p w14:paraId="15372AD6" w14:textId="77777777" w:rsidR="00CF4BD5" w:rsidRPr="00B529F6" w:rsidRDefault="00CF4BD5" w:rsidP="00776CC3">
      <w:pPr>
        <w:tabs>
          <w:tab w:val="left" w:pos="8789"/>
          <w:tab w:val="left" w:pos="9072"/>
        </w:tabs>
        <w:ind w:left="709" w:right="214" w:hanging="283"/>
        <w:rPr>
          <w:rFonts w:ascii="Akkurat" w:eastAsia="Times New Roman" w:hAnsi="Akkurat"/>
        </w:rPr>
      </w:pPr>
    </w:p>
    <w:p w14:paraId="15372AD7" w14:textId="77777777" w:rsidR="00CF4BD5" w:rsidRPr="00B529F6" w:rsidRDefault="00CF4BD5" w:rsidP="00776CC3">
      <w:pPr>
        <w:tabs>
          <w:tab w:val="left" w:pos="8789"/>
          <w:tab w:val="left" w:pos="9072"/>
        </w:tabs>
        <w:ind w:left="709" w:right="214" w:hanging="283"/>
        <w:rPr>
          <w:rFonts w:ascii="Akkurat" w:eastAsia="Cambria" w:hAnsi="Akkurat"/>
          <w:b/>
        </w:rPr>
      </w:pPr>
      <w:r w:rsidRPr="00B529F6">
        <w:rPr>
          <w:rFonts w:ascii="Akkurat" w:eastAsia="Cambria" w:hAnsi="Akkurat"/>
          <w:b/>
        </w:rPr>
        <w:t>Maintain appropriate boundaries</w:t>
      </w:r>
    </w:p>
    <w:p w14:paraId="15372AD8" w14:textId="77777777" w:rsidR="00CA39B5" w:rsidRPr="00B529F6" w:rsidRDefault="00CA39B5" w:rsidP="00776CC3">
      <w:pPr>
        <w:tabs>
          <w:tab w:val="left" w:pos="8789"/>
          <w:tab w:val="left" w:pos="9072"/>
        </w:tabs>
        <w:ind w:left="709" w:right="214" w:hanging="283"/>
        <w:rPr>
          <w:rFonts w:ascii="Akkurat" w:eastAsia="Cambria" w:hAnsi="Akkurat"/>
          <w:b/>
        </w:rPr>
      </w:pPr>
    </w:p>
    <w:p w14:paraId="15372AD9" w14:textId="77777777" w:rsidR="00CF4BD5" w:rsidRPr="00B529F6" w:rsidRDefault="008B4710" w:rsidP="00776CC3">
      <w:pPr>
        <w:numPr>
          <w:ilvl w:val="0"/>
          <w:numId w:val="19"/>
        </w:numPr>
        <w:tabs>
          <w:tab w:val="left" w:pos="8789"/>
          <w:tab w:val="left" w:pos="9072"/>
        </w:tabs>
        <w:ind w:left="709" w:right="214" w:hanging="283"/>
        <w:rPr>
          <w:rFonts w:ascii="Akkurat" w:eastAsia="Cambria" w:hAnsi="Akkurat"/>
        </w:rPr>
      </w:pPr>
      <w:r w:rsidRPr="00B529F6">
        <w:rPr>
          <w:rFonts w:ascii="Akkurat" w:eastAsia="Cambria" w:hAnsi="Akkurat"/>
        </w:rPr>
        <w:t xml:space="preserve">I </w:t>
      </w:r>
      <w:r w:rsidR="00CF4BD5" w:rsidRPr="00B529F6">
        <w:rPr>
          <w:rFonts w:ascii="Akkurat" w:eastAsia="Cambria" w:hAnsi="Akkurat"/>
        </w:rPr>
        <w:t xml:space="preserve">respect and support the authority delegated to the </w:t>
      </w:r>
      <w:r w:rsidRPr="00B529F6">
        <w:rPr>
          <w:rFonts w:ascii="Akkurat" w:eastAsia="Cambria" w:hAnsi="Akkurat"/>
        </w:rPr>
        <w:t>Senior Staff</w:t>
      </w:r>
      <w:r w:rsidR="00CF4BD5" w:rsidRPr="00B529F6">
        <w:rPr>
          <w:rFonts w:ascii="Akkurat" w:eastAsia="Cambria" w:hAnsi="Akkurat"/>
        </w:rPr>
        <w:t xml:space="preserve"> </w:t>
      </w:r>
      <w:r w:rsidR="002C793D" w:rsidRPr="00B529F6">
        <w:rPr>
          <w:rFonts w:ascii="Akkurat" w:eastAsia="Cambria" w:hAnsi="Akkurat"/>
        </w:rPr>
        <w:t xml:space="preserve">at the Association </w:t>
      </w:r>
      <w:r w:rsidR="00CF4BD5" w:rsidRPr="00B529F6">
        <w:rPr>
          <w:rFonts w:ascii="Akkurat" w:eastAsia="Cambria" w:hAnsi="Akkurat"/>
        </w:rPr>
        <w:t xml:space="preserve">and, through them, to others for the </w:t>
      </w:r>
      <w:proofErr w:type="gramStart"/>
      <w:r w:rsidR="00CF4BD5" w:rsidRPr="00B529F6">
        <w:rPr>
          <w:rFonts w:ascii="Akkurat" w:eastAsia="Cambria" w:hAnsi="Akkurat"/>
        </w:rPr>
        <w:t>day to day</w:t>
      </w:r>
      <w:proofErr w:type="gramEnd"/>
      <w:r w:rsidR="00CF4BD5" w:rsidRPr="00B529F6">
        <w:rPr>
          <w:rFonts w:ascii="Akkurat" w:eastAsia="Cambria" w:hAnsi="Akkurat"/>
        </w:rPr>
        <w:t xml:space="preserve"> management of the </w:t>
      </w:r>
      <w:r w:rsidRPr="00B529F6">
        <w:rPr>
          <w:rFonts w:ascii="Akkurat" w:eastAsia="Cambria" w:hAnsi="Akkurat"/>
        </w:rPr>
        <w:t>organisation</w:t>
      </w:r>
    </w:p>
    <w:p w14:paraId="15372ADA" w14:textId="4EE54626" w:rsidR="00CF4BD5" w:rsidRPr="00B529F6" w:rsidRDefault="002C793D" w:rsidP="00776CC3">
      <w:pPr>
        <w:numPr>
          <w:ilvl w:val="0"/>
          <w:numId w:val="19"/>
        </w:numPr>
        <w:tabs>
          <w:tab w:val="left" w:pos="8789"/>
          <w:tab w:val="left" w:pos="9072"/>
        </w:tabs>
        <w:ind w:left="709" w:right="214" w:hanging="283"/>
        <w:rPr>
          <w:rFonts w:ascii="Akkurat" w:eastAsia="Cambria" w:hAnsi="Akkurat"/>
        </w:rPr>
      </w:pPr>
      <w:r w:rsidRPr="00B529F6">
        <w:rPr>
          <w:rFonts w:ascii="Akkurat" w:eastAsia="Cambria" w:hAnsi="Akkurat"/>
        </w:rPr>
        <w:t xml:space="preserve">I will </w:t>
      </w:r>
      <w:r w:rsidR="00CF4BD5" w:rsidRPr="00B529F6">
        <w:rPr>
          <w:rFonts w:ascii="Akkurat" w:eastAsia="Cambria" w:hAnsi="Akkurat"/>
        </w:rPr>
        <w:t>maintain clear and appropriate boundaries between my Trustee</w:t>
      </w:r>
      <w:r w:rsidRPr="00B529F6">
        <w:rPr>
          <w:rFonts w:ascii="Akkurat" w:eastAsia="Cambria" w:hAnsi="Akkurat"/>
        </w:rPr>
        <w:t>/Committee</w:t>
      </w:r>
      <w:r w:rsidR="00F52E4F">
        <w:rPr>
          <w:rFonts w:ascii="Akkurat" w:eastAsia="Cambria" w:hAnsi="Akkurat"/>
        </w:rPr>
        <w:t>/Volunteer</w:t>
      </w:r>
      <w:r w:rsidR="00CF4BD5" w:rsidRPr="00B529F6">
        <w:rPr>
          <w:rFonts w:ascii="Akkurat" w:eastAsia="Cambria" w:hAnsi="Akkurat"/>
        </w:rPr>
        <w:t xml:space="preserve"> role and any other roles I have within </w:t>
      </w:r>
      <w:r w:rsidRPr="00B529F6">
        <w:rPr>
          <w:rFonts w:ascii="Akkurat" w:eastAsia="Cambria" w:hAnsi="Akkurat"/>
        </w:rPr>
        <w:t>the Association (Registrant, Assessor etc.)</w:t>
      </w:r>
      <w:r w:rsidR="00CF4BD5" w:rsidRPr="00B529F6">
        <w:rPr>
          <w:rFonts w:ascii="Akkurat" w:eastAsia="Cambria" w:hAnsi="Akkurat"/>
        </w:rPr>
        <w:t>, recognising the potential for conflict of interest or loyalty</w:t>
      </w:r>
    </w:p>
    <w:p w14:paraId="15372ADB" w14:textId="77777777" w:rsidR="00CF4BD5" w:rsidRPr="00B529F6" w:rsidRDefault="00CF4BD5" w:rsidP="00776CC3">
      <w:pPr>
        <w:tabs>
          <w:tab w:val="left" w:pos="8789"/>
          <w:tab w:val="left" w:pos="9072"/>
        </w:tabs>
        <w:ind w:left="709" w:right="214" w:hanging="283"/>
        <w:rPr>
          <w:rFonts w:ascii="Akkurat" w:eastAsia="Times New Roman" w:hAnsi="Akkurat"/>
        </w:rPr>
      </w:pPr>
    </w:p>
    <w:p w14:paraId="15372ADC" w14:textId="77777777" w:rsidR="00CF4BD5" w:rsidRPr="00B529F6" w:rsidRDefault="00CF4BD5" w:rsidP="00776CC3">
      <w:pPr>
        <w:tabs>
          <w:tab w:val="left" w:pos="8789"/>
          <w:tab w:val="left" w:pos="9072"/>
        </w:tabs>
        <w:ind w:left="709" w:right="214" w:hanging="283"/>
        <w:rPr>
          <w:rFonts w:ascii="Akkurat" w:eastAsia="Cambria" w:hAnsi="Akkurat"/>
          <w:b/>
        </w:rPr>
      </w:pPr>
      <w:r w:rsidRPr="00B529F6">
        <w:rPr>
          <w:rFonts w:ascii="Akkurat" w:eastAsia="Cambria" w:hAnsi="Akkurat"/>
          <w:b/>
        </w:rPr>
        <w:t>Uphold our reputation</w:t>
      </w:r>
    </w:p>
    <w:p w14:paraId="15372ADD" w14:textId="77777777" w:rsidR="00CA39B5" w:rsidRPr="00B529F6" w:rsidRDefault="00CA39B5" w:rsidP="00776CC3">
      <w:pPr>
        <w:tabs>
          <w:tab w:val="left" w:pos="8789"/>
          <w:tab w:val="left" w:pos="9072"/>
        </w:tabs>
        <w:ind w:left="709" w:right="214" w:hanging="283"/>
        <w:rPr>
          <w:rFonts w:ascii="Akkurat" w:eastAsia="Cambria" w:hAnsi="Akkurat"/>
          <w:b/>
        </w:rPr>
      </w:pPr>
    </w:p>
    <w:p w14:paraId="15372ADE" w14:textId="77777777" w:rsidR="00CF4BD5" w:rsidRPr="00B529F6" w:rsidRDefault="002C793D" w:rsidP="00776CC3">
      <w:pPr>
        <w:numPr>
          <w:ilvl w:val="0"/>
          <w:numId w:val="20"/>
        </w:numPr>
        <w:tabs>
          <w:tab w:val="left" w:pos="8789"/>
          <w:tab w:val="left" w:pos="9072"/>
        </w:tabs>
        <w:ind w:left="709" w:right="214" w:hanging="283"/>
        <w:rPr>
          <w:rFonts w:ascii="Akkurat" w:eastAsia="Cambria" w:hAnsi="Akkurat"/>
        </w:rPr>
      </w:pPr>
      <w:r w:rsidRPr="00B529F6">
        <w:rPr>
          <w:rFonts w:ascii="Akkurat" w:eastAsia="Cambria" w:hAnsi="Akkurat"/>
        </w:rPr>
        <w:t xml:space="preserve">I will </w:t>
      </w:r>
      <w:r w:rsidR="00CF4BD5" w:rsidRPr="00B529F6">
        <w:rPr>
          <w:rFonts w:ascii="Akkurat" w:eastAsia="Cambria" w:hAnsi="Akkurat"/>
        </w:rPr>
        <w:t>uphold the public reputation</w:t>
      </w:r>
      <w:r w:rsidRPr="00B529F6">
        <w:rPr>
          <w:rFonts w:ascii="Akkurat" w:eastAsia="Cambria" w:hAnsi="Akkurat"/>
        </w:rPr>
        <w:t xml:space="preserve"> and trust</w:t>
      </w:r>
      <w:r w:rsidR="00CF4BD5" w:rsidRPr="00B529F6">
        <w:rPr>
          <w:rFonts w:ascii="Akkurat" w:eastAsia="Cambria" w:hAnsi="Akkurat"/>
        </w:rPr>
        <w:t xml:space="preserve"> of the </w:t>
      </w:r>
      <w:r w:rsidRPr="00B529F6">
        <w:rPr>
          <w:rFonts w:ascii="Akkurat" w:eastAsia="Cambria" w:hAnsi="Akkurat"/>
        </w:rPr>
        <w:t>Association and UKVRN</w:t>
      </w:r>
      <w:r w:rsidR="00A22257" w:rsidRPr="00B529F6">
        <w:rPr>
          <w:rFonts w:ascii="Akkurat" w:eastAsia="Cambria" w:hAnsi="Akkurat"/>
        </w:rPr>
        <w:t xml:space="preserve"> at all </w:t>
      </w:r>
      <w:proofErr w:type="gramStart"/>
      <w:r w:rsidR="00A22257" w:rsidRPr="00B529F6">
        <w:rPr>
          <w:rFonts w:ascii="Akkurat" w:eastAsia="Cambria" w:hAnsi="Akkurat"/>
        </w:rPr>
        <w:t>times</w:t>
      </w:r>
      <w:r w:rsidR="00CF4BD5" w:rsidRPr="00B529F6">
        <w:rPr>
          <w:rFonts w:ascii="Akkurat" w:eastAsia="Cambria" w:hAnsi="Akkurat"/>
        </w:rPr>
        <w:t>;</w:t>
      </w:r>
      <w:proofErr w:type="gramEnd"/>
    </w:p>
    <w:p w14:paraId="15372ADF" w14:textId="77777777" w:rsidR="00CF4BD5" w:rsidRPr="00B529F6" w:rsidRDefault="00A22257" w:rsidP="00776CC3">
      <w:pPr>
        <w:numPr>
          <w:ilvl w:val="0"/>
          <w:numId w:val="20"/>
        </w:numPr>
        <w:tabs>
          <w:tab w:val="left" w:pos="8789"/>
          <w:tab w:val="left" w:pos="9072"/>
        </w:tabs>
        <w:ind w:left="709" w:right="214" w:hanging="283"/>
        <w:rPr>
          <w:rFonts w:ascii="Akkurat" w:eastAsia="Cambria" w:hAnsi="Akkurat"/>
        </w:rPr>
      </w:pPr>
      <w:r w:rsidRPr="00B529F6">
        <w:rPr>
          <w:rFonts w:ascii="Akkurat" w:eastAsia="Cambria" w:hAnsi="Akkurat"/>
        </w:rPr>
        <w:t xml:space="preserve">I will remember that public benefit is the core purpose of the activities of the Association and the UKVRN and is central to all </w:t>
      </w:r>
      <w:proofErr w:type="gramStart"/>
      <w:r w:rsidRPr="00B529F6">
        <w:rPr>
          <w:rFonts w:ascii="Akkurat" w:eastAsia="Cambria" w:hAnsi="Akkurat"/>
        </w:rPr>
        <w:t>activities;</w:t>
      </w:r>
      <w:proofErr w:type="gramEnd"/>
    </w:p>
    <w:p w14:paraId="15372AE0" w14:textId="77777777" w:rsidR="00CF4BD5" w:rsidRPr="00B529F6" w:rsidRDefault="002C793D" w:rsidP="00776CC3">
      <w:pPr>
        <w:numPr>
          <w:ilvl w:val="0"/>
          <w:numId w:val="20"/>
        </w:numPr>
        <w:tabs>
          <w:tab w:val="left" w:pos="8789"/>
          <w:tab w:val="left" w:pos="9072"/>
        </w:tabs>
        <w:ind w:left="709" w:right="214" w:hanging="283"/>
        <w:rPr>
          <w:rFonts w:ascii="Akkurat" w:eastAsia="Cambria" w:hAnsi="Akkurat"/>
        </w:rPr>
      </w:pPr>
      <w:r w:rsidRPr="00B529F6">
        <w:rPr>
          <w:rFonts w:ascii="Akkurat" w:eastAsia="Cambria" w:hAnsi="Akkurat"/>
        </w:rPr>
        <w:t xml:space="preserve">I will </w:t>
      </w:r>
      <w:proofErr w:type="gramStart"/>
      <w:r w:rsidR="00CF4BD5" w:rsidRPr="00B529F6">
        <w:rPr>
          <w:rFonts w:ascii="Akkurat" w:eastAsia="Cambria" w:hAnsi="Akkurat"/>
        </w:rPr>
        <w:t>behave at all times</w:t>
      </w:r>
      <w:proofErr w:type="gramEnd"/>
      <w:r w:rsidR="00CF4BD5" w:rsidRPr="00B529F6">
        <w:rPr>
          <w:rFonts w:ascii="Akkurat" w:eastAsia="Cambria" w:hAnsi="Akkurat"/>
        </w:rPr>
        <w:t xml:space="preserve"> as an ambassador for the </w:t>
      </w:r>
      <w:r w:rsidRPr="00B529F6">
        <w:rPr>
          <w:rFonts w:ascii="Akkurat" w:eastAsia="Cambria" w:hAnsi="Akkurat"/>
        </w:rPr>
        <w:t xml:space="preserve">Association, the nutrition profession and nutrition </w:t>
      </w:r>
      <w:proofErr w:type="gramStart"/>
      <w:r w:rsidRPr="00B529F6">
        <w:rPr>
          <w:rFonts w:ascii="Akkurat" w:eastAsia="Cambria" w:hAnsi="Akkurat"/>
        </w:rPr>
        <w:t>regulation</w:t>
      </w:r>
      <w:r w:rsidR="00CF4BD5" w:rsidRPr="00B529F6">
        <w:rPr>
          <w:rFonts w:ascii="Akkurat" w:eastAsia="Cambria" w:hAnsi="Akkurat"/>
        </w:rPr>
        <w:t>;</w:t>
      </w:r>
      <w:proofErr w:type="gramEnd"/>
    </w:p>
    <w:p w14:paraId="15372AE1" w14:textId="25080276" w:rsidR="00CF4BD5" w:rsidRPr="00B529F6" w:rsidRDefault="002C793D" w:rsidP="00776CC3">
      <w:pPr>
        <w:numPr>
          <w:ilvl w:val="0"/>
          <w:numId w:val="20"/>
        </w:numPr>
        <w:tabs>
          <w:tab w:val="left" w:pos="8789"/>
          <w:tab w:val="left" w:pos="9072"/>
        </w:tabs>
        <w:ind w:left="709" w:right="214" w:hanging="283"/>
        <w:rPr>
          <w:rFonts w:ascii="Akkurat" w:eastAsia="Cambria" w:hAnsi="Akkurat"/>
        </w:rPr>
      </w:pPr>
      <w:r w:rsidRPr="00B529F6">
        <w:rPr>
          <w:rFonts w:ascii="Akkurat" w:eastAsia="Cambria" w:hAnsi="Akkurat"/>
        </w:rPr>
        <w:t xml:space="preserve">I will </w:t>
      </w:r>
      <w:r w:rsidR="00CF4BD5" w:rsidRPr="00B529F6">
        <w:rPr>
          <w:rFonts w:ascii="Akkurat" w:eastAsia="Cambria" w:hAnsi="Akkurat"/>
        </w:rPr>
        <w:t xml:space="preserve">conduct myself in public </w:t>
      </w:r>
      <w:r w:rsidRPr="00B529F6">
        <w:rPr>
          <w:rFonts w:ascii="Akkurat" w:eastAsia="Cambria" w:hAnsi="Akkurat"/>
        </w:rPr>
        <w:t>forums</w:t>
      </w:r>
      <w:r w:rsidR="00CF4BD5" w:rsidRPr="00B529F6">
        <w:rPr>
          <w:rFonts w:ascii="Akkurat" w:eastAsia="Cambria" w:hAnsi="Akkurat"/>
        </w:rPr>
        <w:t xml:space="preserve"> (including any personal social media accounts) in such a way </w:t>
      </w:r>
      <w:r w:rsidRPr="00B529F6">
        <w:rPr>
          <w:rFonts w:ascii="Akkurat" w:eastAsia="Cambria" w:hAnsi="Akkurat"/>
        </w:rPr>
        <w:t xml:space="preserve">so </w:t>
      </w:r>
      <w:r w:rsidR="00CF4BD5" w:rsidRPr="00B529F6">
        <w:rPr>
          <w:rFonts w:ascii="Akkurat" w:eastAsia="Cambria" w:hAnsi="Akkurat"/>
        </w:rPr>
        <w:t xml:space="preserve">as to uphold </w:t>
      </w:r>
      <w:r w:rsidRPr="00B529F6">
        <w:rPr>
          <w:rFonts w:ascii="Akkurat" w:eastAsia="Cambria" w:hAnsi="Akkurat"/>
        </w:rPr>
        <w:t>the Association</w:t>
      </w:r>
      <w:r w:rsidR="00CF4BD5" w:rsidRPr="00B529F6">
        <w:rPr>
          <w:rFonts w:ascii="Akkurat" w:eastAsia="Cambria" w:hAnsi="Akkurat"/>
        </w:rPr>
        <w:t xml:space="preserve">’s </w:t>
      </w:r>
      <w:r w:rsidRPr="00B529F6">
        <w:rPr>
          <w:rFonts w:ascii="Akkurat" w:eastAsia="Cambria" w:hAnsi="Akkurat"/>
        </w:rPr>
        <w:t xml:space="preserve">and profession’s </w:t>
      </w:r>
      <w:r w:rsidR="00CF4BD5" w:rsidRPr="00B529F6">
        <w:rPr>
          <w:rFonts w:ascii="Akkurat" w:eastAsia="Cambria" w:hAnsi="Akkurat"/>
        </w:rPr>
        <w:t xml:space="preserve">good reputation, even after leaving the office of </w:t>
      </w:r>
      <w:r w:rsidR="00154E58" w:rsidRPr="00B529F6">
        <w:rPr>
          <w:rFonts w:ascii="Akkurat" w:eastAsia="Cambria" w:hAnsi="Akkurat"/>
        </w:rPr>
        <w:t>Trustee/Committee Member</w:t>
      </w:r>
      <w:r w:rsidR="00DA45E3">
        <w:rPr>
          <w:rFonts w:ascii="Akkurat" w:eastAsia="Cambria" w:hAnsi="Akkurat"/>
        </w:rPr>
        <w:t>/Volunteer</w:t>
      </w:r>
      <w:r w:rsidR="00CF4BD5" w:rsidRPr="00B529F6">
        <w:rPr>
          <w:rFonts w:ascii="Akkurat" w:eastAsia="Cambria" w:hAnsi="Akkurat"/>
        </w:rPr>
        <w:t xml:space="preserve">, and especially with regard to </w:t>
      </w:r>
      <w:r w:rsidRPr="00B529F6">
        <w:rPr>
          <w:rFonts w:ascii="Akkurat" w:eastAsia="Cambria" w:hAnsi="Akkurat"/>
        </w:rPr>
        <w:t xml:space="preserve">any </w:t>
      </w:r>
      <w:r w:rsidR="00CF4BD5" w:rsidRPr="00B529F6">
        <w:rPr>
          <w:rFonts w:ascii="Akkurat" w:eastAsia="Cambria" w:hAnsi="Akkurat"/>
        </w:rPr>
        <w:t>matters that may reasonably be deemed contentious</w:t>
      </w:r>
      <w:r w:rsidRPr="00B529F6">
        <w:rPr>
          <w:rFonts w:ascii="Akkurat" w:eastAsia="Cambria" w:hAnsi="Akkurat"/>
        </w:rPr>
        <w:t>,</w:t>
      </w:r>
      <w:r w:rsidR="00CF4BD5" w:rsidRPr="00B529F6">
        <w:rPr>
          <w:rFonts w:ascii="Akkurat" w:eastAsia="Cambria" w:hAnsi="Akkurat"/>
        </w:rPr>
        <w:t xml:space="preserve"> having been discussed in closed session</w:t>
      </w:r>
      <w:r w:rsidRPr="00B529F6">
        <w:rPr>
          <w:rFonts w:ascii="Akkurat" w:eastAsia="Cambria" w:hAnsi="Akkurat"/>
        </w:rPr>
        <w:t>, within confidential or restricted correspondence</w:t>
      </w:r>
      <w:r w:rsidR="00CF4BD5" w:rsidRPr="00B529F6">
        <w:rPr>
          <w:rFonts w:ascii="Akkurat" w:eastAsia="Cambria" w:hAnsi="Akkurat"/>
        </w:rPr>
        <w:t>.</w:t>
      </w:r>
    </w:p>
    <w:p w14:paraId="15372AE2" w14:textId="77777777" w:rsidR="00CF4BD5" w:rsidRPr="00B529F6" w:rsidRDefault="00CF4BD5" w:rsidP="00776CC3">
      <w:pPr>
        <w:tabs>
          <w:tab w:val="left" w:pos="8789"/>
          <w:tab w:val="left" w:pos="9072"/>
        </w:tabs>
        <w:ind w:left="709" w:right="214" w:hanging="283"/>
        <w:rPr>
          <w:rFonts w:ascii="Akkurat" w:eastAsia="Times New Roman" w:hAnsi="Akkurat"/>
        </w:rPr>
      </w:pPr>
    </w:p>
    <w:p w14:paraId="15372AE3" w14:textId="77777777" w:rsidR="00CF4BD5" w:rsidRPr="00B529F6" w:rsidRDefault="00CF4BD5" w:rsidP="00776CC3">
      <w:pPr>
        <w:tabs>
          <w:tab w:val="left" w:pos="8789"/>
          <w:tab w:val="left" w:pos="9072"/>
        </w:tabs>
        <w:ind w:left="709" w:right="214" w:hanging="283"/>
        <w:rPr>
          <w:rFonts w:ascii="Akkurat" w:eastAsia="Cambria" w:hAnsi="Akkurat"/>
          <w:b/>
        </w:rPr>
      </w:pPr>
      <w:r w:rsidRPr="00B529F6">
        <w:rPr>
          <w:rFonts w:ascii="Akkurat" w:eastAsia="Cambria" w:hAnsi="Akkurat"/>
          <w:b/>
        </w:rPr>
        <w:t>Be clear about my commitment</w:t>
      </w:r>
    </w:p>
    <w:p w14:paraId="15372AE4" w14:textId="77777777" w:rsidR="00CA39B5" w:rsidRPr="00B529F6" w:rsidRDefault="00CA39B5" w:rsidP="00776CC3">
      <w:pPr>
        <w:tabs>
          <w:tab w:val="left" w:pos="8789"/>
          <w:tab w:val="left" w:pos="9072"/>
        </w:tabs>
        <w:ind w:left="709" w:right="214" w:hanging="283"/>
        <w:rPr>
          <w:rFonts w:ascii="Akkurat" w:eastAsia="Cambria" w:hAnsi="Akkurat"/>
          <w:b/>
        </w:rPr>
      </w:pPr>
    </w:p>
    <w:p w14:paraId="15372AE5" w14:textId="45B9F6EE" w:rsidR="00CF4BD5" w:rsidRPr="00B529F6" w:rsidRDefault="002C793D" w:rsidP="00776CC3">
      <w:pPr>
        <w:numPr>
          <w:ilvl w:val="0"/>
          <w:numId w:val="21"/>
        </w:numPr>
        <w:tabs>
          <w:tab w:val="left" w:pos="8789"/>
          <w:tab w:val="left" w:pos="9072"/>
        </w:tabs>
        <w:ind w:left="709" w:right="214" w:hanging="283"/>
        <w:rPr>
          <w:rFonts w:ascii="Akkurat" w:eastAsia="Cambria" w:hAnsi="Akkurat"/>
        </w:rPr>
      </w:pPr>
      <w:r w:rsidRPr="00B529F6">
        <w:rPr>
          <w:rFonts w:ascii="Akkurat" w:eastAsia="Cambria" w:hAnsi="Akkurat"/>
        </w:rPr>
        <w:t xml:space="preserve">I will </w:t>
      </w:r>
      <w:r w:rsidR="00CF4BD5" w:rsidRPr="00B529F6">
        <w:rPr>
          <w:rFonts w:ascii="Akkurat" w:eastAsia="Cambria" w:hAnsi="Akkurat"/>
        </w:rPr>
        <w:t>contribute fully and actively to the work of Council</w:t>
      </w:r>
      <w:r w:rsidRPr="00B529F6">
        <w:rPr>
          <w:rFonts w:ascii="Akkurat" w:eastAsia="Cambria" w:hAnsi="Akkurat"/>
        </w:rPr>
        <w:t>/the Committee</w:t>
      </w:r>
      <w:r w:rsidR="00354712">
        <w:rPr>
          <w:rFonts w:ascii="Akkurat" w:eastAsia="Cambria" w:hAnsi="Akkurat"/>
        </w:rPr>
        <w:t>/Region/Working Group</w:t>
      </w:r>
      <w:r w:rsidR="00CF4BD5" w:rsidRPr="00B529F6">
        <w:rPr>
          <w:rFonts w:ascii="Akkurat" w:eastAsia="Cambria" w:hAnsi="Akkurat"/>
        </w:rPr>
        <w:t xml:space="preserve">. </w:t>
      </w:r>
      <w:r w:rsidRPr="00B529F6">
        <w:rPr>
          <w:rFonts w:ascii="Akkurat" w:eastAsia="Cambria" w:hAnsi="Akkurat"/>
        </w:rPr>
        <w:t xml:space="preserve">I understand </w:t>
      </w:r>
      <w:r w:rsidR="00A55312" w:rsidRPr="00B529F6">
        <w:rPr>
          <w:rFonts w:ascii="Akkurat" w:eastAsia="Cambria" w:hAnsi="Akkurat"/>
        </w:rPr>
        <w:t>that a</w:t>
      </w:r>
      <w:r w:rsidR="00CF4BD5" w:rsidRPr="00B529F6">
        <w:rPr>
          <w:rFonts w:ascii="Akkurat" w:eastAsia="Cambria" w:hAnsi="Akkurat"/>
        </w:rPr>
        <w:t xml:space="preserve">t a minimum this means making every effort to prepare for and attend meetings, take part in any decisions </w:t>
      </w:r>
      <w:r w:rsidR="00A55312" w:rsidRPr="00B529F6">
        <w:rPr>
          <w:rFonts w:ascii="Akkurat" w:eastAsia="Cambria" w:hAnsi="Akkurat"/>
        </w:rPr>
        <w:t xml:space="preserve">circulated by email </w:t>
      </w:r>
      <w:r w:rsidR="00CF4BD5" w:rsidRPr="00B529F6">
        <w:rPr>
          <w:rFonts w:ascii="Akkurat" w:eastAsia="Cambria" w:hAnsi="Akkurat"/>
        </w:rPr>
        <w:t>outside of meetings, and participate in induction, training and development activities;</w:t>
      </w:r>
      <w:bookmarkStart w:id="2" w:name="page56"/>
      <w:bookmarkEnd w:id="2"/>
      <w:r w:rsidR="00CF4BD5" w:rsidRPr="00B529F6">
        <w:rPr>
          <w:rFonts w:ascii="Akkurat" w:eastAsia="Cambria" w:hAnsi="Akkurat"/>
        </w:rPr>
        <w:t xml:space="preserve"> strive to serve my full term of office but also to consider resigning if I can no longer commit the time and resources that the role </w:t>
      </w:r>
      <w:proofErr w:type="gramStart"/>
      <w:r w:rsidR="00CF4BD5" w:rsidRPr="00B529F6">
        <w:rPr>
          <w:rFonts w:ascii="Akkurat" w:eastAsia="Cambria" w:hAnsi="Akkurat"/>
        </w:rPr>
        <w:t>requires;</w:t>
      </w:r>
      <w:proofErr w:type="gramEnd"/>
    </w:p>
    <w:p w14:paraId="15372AE6" w14:textId="77777777" w:rsidR="0029315E" w:rsidRPr="00B529F6" w:rsidRDefault="0029315E" w:rsidP="00776CC3">
      <w:pPr>
        <w:numPr>
          <w:ilvl w:val="0"/>
          <w:numId w:val="21"/>
        </w:numPr>
        <w:tabs>
          <w:tab w:val="left" w:pos="851"/>
          <w:tab w:val="left" w:pos="1420"/>
          <w:tab w:val="left" w:pos="8789"/>
          <w:tab w:val="left" w:pos="9072"/>
        </w:tabs>
        <w:ind w:left="709" w:right="214" w:hanging="283"/>
        <w:rPr>
          <w:rFonts w:ascii="Akkurat" w:eastAsia="Arial" w:hAnsi="Akkurat"/>
          <w:b/>
        </w:rPr>
      </w:pPr>
      <w:r w:rsidRPr="00B529F6">
        <w:rPr>
          <w:rFonts w:ascii="Akkurat" w:eastAsia="Times New Roman" w:hAnsi="Akkurat"/>
        </w:rPr>
        <w:t xml:space="preserve">I will actively engage in discussion and debate in </w:t>
      </w:r>
      <w:proofErr w:type="gramStart"/>
      <w:r w:rsidRPr="00B529F6">
        <w:rPr>
          <w:rFonts w:ascii="Akkurat" w:eastAsia="Times New Roman" w:hAnsi="Akkurat"/>
        </w:rPr>
        <w:t>meetings;</w:t>
      </w:r>
      <w:proofErr w:type="gramEnd"/>
      <w:r w:rsidRPr="00B529F6">
        <w:rPr>
          <w:rFonts w:ascii="Akkurat" w:eastAsia="Times New Roman" w:hAnsi="Akkurat"/>
        </w:rPr>
        <w:t xml:space="preserve"> contributing in a considered and constructive way, listening carefully, challenging sensitively and avoiding conflict.</w:t>
      </w:r>
    </w:p>
    <w:p w14:paraId="15372AE7" w14:textId="77777777" w:rsidR="00387E37" w:rsidRPr="00B529F6" w:rsidRDefault="00A55312" w:rsidP="00776CC3">
      <w:pPr>
        <w:numPr>
          <w:ilvl w:val="0"/>
          <w:numId w:val="21"/>
        </w:numPr>
        <w:tabs>
          <w:tab w:val="left" w:pos="851"/>
          <w:tab w:val="left" w:pos="1420"/>
          <w:tab w:val="left" w:pos="8789"/>
          <w:tab w:val="left" w:pos="9072"/>
        </w:tabs>
        <w:ind w:left="709" w:right="214" w:hanging="283"/>
        <w:rPr>
          <w:rFonts w:ascii="Akkurat" w:eastAsia="Arial" w:hAnsi="Akkurat"/>
          <w:b/>
        </w:rPr>
      </w:pPr>
      <w:r w:rsidRPr="00B529F6">
        <w:rPr>
          <w:rFonts w:ascii="Akkurat" w:eastAsia="Times New Roman" w:hAnsi="Akkurat"/>
        </w:rPr>
        <w:t xml:space="preserve">I will give apologies to both the Chair, and supporting AfN staff member, </w:t>
      </w:r>
      <w:r w:rsidR="00387E37" w:rsidRPr="00B529F6">
        <w:rPr>
          <w:rFonts w:ascii="Akkurat" w:eastAsia="Times New Roman" w:hAnsi="Akkurat"/>
        </w:rPr>
        <w:t xml:space="preserve">at the earliest opportunity for known absences, and </w:t>
      </w:r>
      <w:r w:rsidRPr="00B529F6">
        <w:rPr>
          <w:rFonts w:ascii="Akkurat" w:eastAsia="Times New Roman" w:hAnsi="Akkurat"/>
        </w:rPr>
        <w:t>no less than o</w:t>
      </w:r>
      <w:r w:rsidR="00387E37" w:rsidRPr="00B529F6">
        <w:rPr>
          <w:rFonts w:ascii="Akkurat" w:eastAsia="Times New Roman" w:hAnsi="Akkurat"/>
        </w:rPr>
        <w:t>ne</w:t>
      </w:r>
      <w:r w:rsidRPr="00B529F6">
        <w:rPr>
          <w:rFonts w:ascii="Akkurat" w:eastAsia="Times New Roman" w:hAnsi="Akkurat"/>
        </w:rPr>
        <w:t xml:space="preserve"> week</w:t>
      </w:r>
      <w:r w:rsidR="00387E37" w:rsidRPr="00B529F6">
        <w:rPr>
          <w:rFonts w:ascii="Akkurat" w:eastAsia="Times New Roman" w:hAnsi="Akkurat"/>
        </w:rPr>
        <w:t>,</w:t>
      </w:r>
      <w:r w:rsidRPr="00B529F6">
        <w:rPr>
          <w:rFonts w:ascii="Akkurat" w:eastAsia="Times New Roman" w:hAnsi="Akkurat"/>
        </w:rPr>
        <w:t xml:space="preserve"> prior to a scheduled meeting if I am not able to attend, so as to not cause issues with quorate numbers</w:t>
      </w:r>
      <w:r w:rsidR="00387E37" w:rsidRPr="00B529F6">
        <w:rPr>
          <w:rFonts w:ascii="Akkurat" w:eastAsia="Times New Roman" w:hAnsi="Akkurat"/>
        </w:rPr>
        <w:t>, a delay in starting teleconferences</w:t>
      </w:r>
      <w:r w:rsidRPr="00B529F6">
        <w:rPr>
          <w:rFonts w:ascii="Akkurat" w:eastAsia="Times New Roman" w:hAnsi="Akkurat"/>
        </w:rPr>
        <w:t xml:space="preserve"> or result in a cost to the Association for physical meetings.</w:t>
      </w:r>
    </w:p>
    <w:p w14:paraId="15372AE8" w14:textId="357780D6" w:rsidR="00A55312" w:rsidRPr="00B529F6" w:rsidRDefault="00387E37" w:rsidP="00776CC3">
      <w:pPr>
        <w:numPr>
          <w:ilvl w:val="0"/>
          <w:numId w:val="21"/>
        </w:numPr>
        <w:tabs>
          <w:tab w:val="left" w:pos="851"/>
          <w:tab w:val="left" w:pos="1420"/>
          <w:tab w:val="left" w:pos="8789"/>
          <w:tab w:val="left" w:pos="9072"/>
        </w:tabs>
        <w:ind w:left="709" w:right="214" w:hanging="283"/>
        <w:rPr>
          <w:rFonts w:ascii="Akkurat" w:eastAsia="Arial" w:hAnsi="Akkurat"/>
          <w:b/>
        </w:rPr>
      </w:pPr>
      <w:r w:rsidRPr="00B529F6">
        <w:rPr>
          <w:rFonts w:ascii="Akkurat" w:eastAsia="Times New Roman" w:hAnsi="Akkurat"/>
        </w:rPr>
        <w:t>If I am not able to attend a face-to -face meeting in person, I will contact the supporting AfN staff member at least one week in advance to arrange attending the meeting by phone</w:t>
      </w:r>
      <w:r w:rsidR="00057936">
        <w:rPr>
          <w:rFonts w:ascii="Akkurat" w:eastAsia="Times New Roman" w:hAnsi="Akkurat"/>
        </w:rPr>
        <w:t>, Zoom</w:t>
      </w:r>
      <w:r w:rsidRPr="00B529F6">
        <w:rPr>
          <w:rFonts w:ascii="Akkurat" w:eastAsia="Times New Roman" w:hAnsi="Akkurat"/>
        </w:rPr>
        <w:t xml:space="preserve"> or Skype where facilities enable this to occur.</w:t>
      </w:r>
    </w:p>
    <w:p w14:paraId="15372AE9" w14:textId="77777777" w:rsidR="0029315E" w:rsidRPr="00B529F6" w:rsidRDefault="00A55312" w:rsidP="00776CC3">
      <w:pPr>
        <w:numPr>
          <w:ilvl w:val="0"/>
          <w:numId w:val="17"/>
        </w:numPr>
        <w:tabs>
          <w:tab w:val="left" w:pos="851"/>
          <w:tab w:val="left" w:pos="1420"/>
          <w:tab w:val="left" w:pos="8789"/>
          <w:tab w:val="left" w:pos="9072"/>
        </w:tabs>
        <w:ind w:left="709" w:right="214" w:hanging="283"/>
        <w:rPr>
          <w:rFonts w:ascii="Akkurat" w:eastAsia="Arial" w:hAnsi="Akkurat"/>
          <w:b/>
        </w:rPr>
      </w:pPr>
      <w:r w:rsidRPr="00B529F6">
        <w:rPr>
          <w:rFonts w:ascii="Akkurat" w:eastAsia="Times New Roman" w:hAnsi="Akkurat"/>
        </w:rPr>
        <w:t xml:space="preserve">If I cannot attend a meeting I will </w:t>
      </w:r>
      <w:r w:rsidR="00387E37" w:rsidRPr="00B529F6">
        <w:rPr>
          <w:rFonts w:ascii="Akkurat" w:eastAsia="Times New Roman" w:hAnsi="Akkurat"/>
        </w:rPr>
        <w:t xml:space="preserve">read and </w:t>
      </w:r>
      <w:r w:rsidRPr="00B529F6">
        <w:rPr>
          <w:rFonts w:ascii="Akkurat" w:eastAsia="Times New Roman" w:hAnsi="Akkurat"/>
        </w:rPr>
        <w:t xml:space="preserve">submit written comments </w:t>
      </w:r>
      <w:r w:rsidR="00387E37" w:rsidRPr="00B529F6">
        <w:rPr>
          <w:rFonts w:ascii="Akkurat" w:eastAsia="Times New Roman" w:hAnsi="Akkurat"/>
        </w:rPr>
        <w:t xml:space="preserve">on the meeting papers </w:t>
      </w:r>
      <w:r w:rsidRPr="00B529F6">
        <w:rPr>
          <w:rFonts w:ascii="Akkurat" w:eastAsia="Times New Roman" w:hAnsi="Akkurat"/>
        </w:rPr>
        <w:t>no less than 48hrs prior to the meeting to the Chair and supporting AfN staff member.</w:t>
      </w:r>
    </w:p>
    <w:p w14:paraId="15372AEA" w14:textId="77777777" w:rsidR="00CF4BD5" w:rsidRPr="00B529F6" w:rsidRDefault="0029315E" w:rsidP="00776CC3">
      <w:pPr>
        <w:numPr>
          <w:ilvl w:val="0"/>
          <w:numId w:val="17"/>
        </w:numPr>
        <w:tabs>
          <w:tab w:val="left" w:pos="851"/>
          <w:tab w:val="left" w:pos="1420"/>
          <w:tab w:val="left" w:pos="8789"/>
          <w:tab w:val="left" w:pos="9072"/>
        </w:tabs>
        <w:ind w:left="709" w:right="214" w:hanging="283"/>
        <w:rPr>
          <w:rFonts w:ascii="Akkurat" w:eastAsia="Arial" w:hAnsi="Akkurat"/>
          <w:b/>
        </w:rPr>
      </w:pPr>
      <w:r w:rsidRPr="00B529F6">
        <w:rPr>
          <w:rFonts w:ascii="Akkurat" w:eastAsia="Times New Roman" w:hAnsi="Akkurat"/>
        </w:rPr>
        <w:t>I will participate in collective decision making, accept a majority decision of the board and will not act individually unless specifically authorised to do so.</w:t>
      </w:r>
    </w:p>
    <w:p w14:paraId="15372AEB" w14:textId="00E0F8EB" w:rsidR="00CF4BD5" w:rsidRPr="00B529F6" w:rsidRDefault="00A55312" w:rsidP="00776CC3">
      <w:pPr>
        <w:numPr>
          <w:ilvl w:val="0"/>
          <w:numId w:val="21"/>
        </w:numPr>
        <w:tabs>
          <w:tab w:val="left" w:pos="8789"/>
          <w:tab w:val="left" w:pos="9072"/>
        </w:tabs>
        <w:ind w:left="709" w:right="214" w:hanging="283"/>
        <w:rPr>
          <w:rFonts w:ascii="Akkurat" w:eastAsia="Cambria" w:hAnsi="Akkurat"/>
        </w:rPr>
      </w:pPr>
      <w:r w:rsidRPr="00B529F6">
        <w:rPr>
          <w:rFonts w:ascii="Akkurat" w:eastAsia="Cambria" w:hAnsi="Akkurat"/>
        </w:rPr>
        <w:t xml:space="preserve">I </w:t>
      </w:r>
      <w:r w:rsidR="00CF4BD5" w:rsidRPr="00B529F6">
        <w:rPr>
          <w:rFonts w:ascii="Akkurat" w:eastAsia="Cambria" w:hAnsi="Akkurat"/>
        </w:rPr>
        <w:t>understand that if I am absent from t</w:t>
      </w:r>
      <w:r w:rsidRPr="00B529F6">
        <w:rPr>
          <w:rFonts w:ascii="Akkurat" w:eastAsia="Cambria" w:hAnsi="Akkurat"/>
        </w:rPr>
        <w:t>hree</w:t>
      </w:r>
      <w:r w:rsidR="00CF4BD5" w:rsidRPr="00B529F6">
        <w:rPr>
          <w:rFonts w:ascii="Akkurat" w:eastAsia="Cambria" w:hAnsi="Akkurat"/>
        </w:rPr>
        <w:t xml:space="preserve"> meetings </w:t>
      </w:r>
      <w:r w:rsidRPr="00B529F6">
        <w:rPr>
          <w:rFonts w:ascii="Akkurat" w:eastAsia="Cambria" w:hAnsi="Akkurat"/>
        </w:rPr>
        <w:t xml:space="preserve">within </w:t>
      </w:r>
      <w:r w:rsidR="00776CC3" w:rsidRPr="00B529F6">
        <w:rPr>
          <w:rFonts w:ascii="Akkurat" w:eastAsia="Cambria" w:hAnsi="Akkurat"/>
        </w:rPr>
        <w:t xml:space="preserve">a </w:t>
      </w:r>
      <w:proofErr w:type="gramStart"/>
      <w:r w:rsidRPr="00B529F6">
        <w:rPr>
          <w:rFonts w:ascii="Akkurat" w:eastAsia="Cambria" w:hAnsi="Akkurat"/>
        </w:rPr>
        <w:t>twelve month</w:t>
      </w:r>
      <w:proofErr w:type="gramEnd"/>
      <w:r w:rsidR="00776CC3" w:rsidRPr="00B529F6">
        <w:rPr>
          <w:rFonts w:ascii="Akkurat" w:eastAsia="Cambria" w:hAnsi="Akkurat"/>
        </w:rPr>
        <w:t xml:space="preserve"> period</w:t>
      </w:r>
      <w:r w:rsidR="00CF4BD5" w:rsidRPr="00B529F6">
        <w:rPr>
          <w:rFonts w:ascii="Akkurat" w:eastAsia="Cambria" w:hAnsi="Akkurat"/>
        </w:rPr>
        <w:t>, I may be removed as a Trustee</w:t>
      </w:r>
      <w:r w:rsidRPr="00B529F6">
        <w:rPr>
          <w:rFonts w:ascii="Akkurat" w:eastAsia="Cambria" w:hAnsi="Akkurat"/>
        </w:rPr>
        <w:t>/Committee Me</w:t>
      </w:r>
      <w:r w:rsidR="007B5955">
        <w:rPr>
          <w:rFonts w:ascii="Akkurat" w:eastAsia="Cambria" w:hAnsi="Akkurat"/>
        </w:rPr>
        <w:t>mber</w:t>
      </w:r>
      <w:r w:rsidR="00580EBE">
        <w:rPr>
          <w:rFonts w:ascii="Akkurat" w:eastAsia="Cambria" w:hAnsi="Akkurat"/>
        </w:rPr>
        <w:t>/Volunteer</w:t>
      </w:r>
      <w:r w:rsidR="007B5955">
        <w:rPr>
          <w:rFonts w:ascii="Akkurat" w:eastAsia="Cambria" w:hAnsi="Akkurat"/>
        </w:rPr>
        <w:t>/Working Group Member</w:t>
      </w:r>
      <w:r w:rsidRPr="00B529F6">
        <w:rPr>
          <w:rFonts w:ascii="Akkurat" w:eastAsia="Cambria" w:hAnsi="Akkurat"/>
        </w:rPr>
        <w:t>,</w:t>
      </w:r>
      <w:r w:rsidR="00CF4BD5" w:rsidRPr="00B529F6">
        <w:rPr>
          <w:rFonts w:ascii="Akkurat" w:eastAsia="Cambria" w:hAnsi="Akkurat"/>
        </w:rPr>
        <w:t xml:space="preserve"> as set out in </w:t>
      </w:r>
      <w:r w:rsidRPr="00B529F6">
        <w:rPr>
          <w:rFonts w:ascii="Akkurat" w:eastAsia="Cambria" w:hAnsi="Akkurat"/>
        </w:rPr>
        <w:t>Rules</w:t>
      </w:r>
      <w:r w:rsidR="00CF4BD5" w:rsidRPr="00B529F6">
        <w:rPr>
          <w:rFonts w:ascii="Akkurat" w:eastAsia="Cambria" w:hAnsi="Akkurat"/>
        </w:rPr>
        <w:t xml:space="preserve"> of </w:t>
      </w:r>
      <w:r w:rsidRPr="00B529F6">
        <w:rPr>
          <w:rFonts w:ascii="Akkurat" w:eastAsia="Cambria" w:hAnsi="Akkurat"/>
        </w:rPr>
        <w:t xml:space="preserve">the </w:t>
      </w:r>
      <w:r w:rsidR="00CF4BD5" w:rsidRPr="00B529F6">
        <w:rPr>
          <w:rFonts w:ascii="Akkurat" w:eastAsia="Cambria" w:hAnsi="Akkurat"/>
        </w:rPr>
        <w:t>Association</w:t>
      </w:r>
      <w:r w:rsidR="00CA39B5" w:rsidRPr="00B529F6">
        <w:rPr>
          <w:rFonts w:ascii="Akkurat" w:eastAsia="Cambria" w:hAnsi="Akkurat"/>
        </w:rPr>
        <w:t>.</w:t>
      </w:r>
      <w:r w:rsidR="00776CC3" w:rsidRPr="00B529F6">
        <w:rPr>
          <w:rFonts w:ascii="Akkurat" w:eastAsia="Cambria" w:hAnsi="Akkurat"/>
        </w:rPr>
        <w:t xml:space="preserve"> The joining of a meeting for less than 60% of the duration of the meeting will not count as attendance of a full meeting.</w:t>
      </w:r>
    </w:p>
    <w:p w14:paraId="15372AEC" w14:textId="77777777" w:rsidR="00C25D48" w:rsidRPr="00B529F6" w:rsidRDefault="00C25D48" w:rsidP="00776CC3">
      <w:pPr>
        <w:tabs>
          <w:tab w:val="left" w:pos="8789"/>
          <w:tab w:val="left" w:pos="9072"/>
        </w:tabs>
        <w:ind w:left="709" w:right="214" w:hanging="283"/>
        <w:rPr>
          <w:rFonts w:ascii="Akkurat" w:eastAsia="Cambria" w:hAnsi="Akkurat"/>
          <w:b/>
        </w:rPr>
      </w:pPr>
    </w:p>
    <w:p w14:paraId="56B703C6" w14:textId="77777777" w:rsidR="001E5900" w:rsidRDefault="001E5900">
      <w:pPr>
        <w:rPr>
          <w:rFonts w:ascii="Akkurat" w:eastAsia="Cambria" w:hAnsi="Akkurat"/>
          <w:b/>
        </w:rPr>
      </w:pPr>
      <w:r>
        <w:rPr>
          <w:rFonts w:ascii="Akkurat" w:eastAsia="Cambria" w:hAnsi="Akkurat"/>
          <w:b/>
        </w:rPr>
        <w:br w:type="page"/>
      </w:r>
    </w:p>
    <w:p w14:paraId="15372AED" w14:textId="2AE9643B" w:rsidR="008B4710" w:rsidRPr="00B529F6" w:rsidRDefault="00A55312" w:rsidP="00776CC3">
      <w:pPr>
        <w:tabs>
          <w:tab w:val="left" w:pos="8789"/>
          <w:tab w:val="left" w:pos="9072"/>
        </w:tabs>
        <w:ind w:left="709" w:right="214" w:hanging="283"/>
        <w:rPr>
          <w:rFonts w:ascii="Akkurat" w:eastAsia="Cambria" w:hAnsi="Akkurat"/>
          <w:b/>
        </w:rPr>
      </w:pPr>
      <w:r w:rsidRPr="00B529F6">
        <w:rPr>
          <w:rFonts w:ascii="Akkurat" w:eastAsia="Cambria" w:hAnsi="Akkurat"/>
          <w:b/>
        </w:rPr>
        <w:lastRenderedPageBreak/>
        <w:t>A</w:t>
      </w:r>
      <w:r w:rsidR="00CF4BD5" w:rsidRPr="00B529F6">
        <w:rPr>
          <w:rFonts w:ascii="Akkurat" w:eastAsia="Cambria" w:hAnsi="Akkurat"/>
          <w:b/>
        </w:rPr>
        <w:t>ctively support this Code of Conduct</w:t>
      </w:r>
    </w:p>
    <w:p w14:paraId="15372AEE" w14:textId="77777777" w:rsidR="00CA39B5" w:rsidRPr="00B529F6" w:rsidRDefault="00CA39B5" w:rsidP="00776CC3">
      <w:pPr>
        <w:tabs>
          <w:tab w:val="left" w:pos="8789"/>
          <w:tab w:val="left" w:pos="9072"/>
        </w:tabs>
        <w:ind w:left="709" w:right="214" w:hanging="283"/>
        <w:rPr>
          <w:rFonts w:ascii="Akkurat" w:eastAsia="Cambria" w:hAnsi="Akkurat"/>
          <w:b/>
        </w:rPr>
      </w:pPr>
    </w:p>
    <w:p w14:paraId="15372AEF" w14:textId="50F89A9C" w:rsidR="0029315E" w:rsidRPr="00B529F6" w:rsidRDefault="0029315E" w:rsidP="00776CC3">
      <w:pPr>
        <w:numPr>
          <w:ilvl w:val="0"/>
          <w:numId w:val="22"/>
        </w:numPr>
        <w:tabs>
          <w:tab w:val="left" w:pos="680"/>
          <w:tab w:val="left" w:pos="8789"/>
          <w:tab w:val="left" w:pos="9072"/>
        </w:tabs>
        <w:ind w:left="709" w:right="214" w:hanging="283"/>
        <w:rPr>
          <w:rFonts w:ascii="Akkurat" w:eastAsia="Tahoma" w:hAnsi="Akkurat"/>
        </w:rPr>
      </w:pPr>
      <w:r w:rsidRPr="00B529F6">
        <w:rPr>
          <w:rFonts w:ascii="Akkurat" w:eastAsia="Tahoma" w:hAnsi="Akkurat"/>
        </w:rPr>
        <w:t xml:space="preserve">I understand that </w:t>
      </w:r>
      <w:r w:rsidR="00FE5B06" w:rsidRPr="00B529F6">
        <w:rPr>
          <w:rFonts w:ascii="Akkurat" w:eastAsia="Tahoma" w:hAnsi="Akkurat"/>
        </w:rPr>
        <w:t>Trustees</w:t>
      </w:r>
      <w:r w:rsidRPr="00B529F6">
        <w:rPr>
          <w:rFonts w:ascii="Akkurat" w:eastAsia="Tahoma" w:hAnsi="Akkurat"/>
        </w:rPr>
        <w:t xml:space="preserve">/Committee </w:t>
      </w:r>
      <w:r w:rsidR="001E5900">
        <w:rPr>
          <w:rFonts w:ascii="Akkurat" w:eastAsia="Tahoma" w:hAnsi="Akkurat"/>
        </w:rPr>
        <w:t>M</w:t>
      </w:r>
      <w:r w:rsidRPr="00B529F6">
        <w:rPr>
          <w:rFonts w:ascii="Akkurat" w:eastAsia="Tahoma" w:hAnsi="Akkurat"/>
        </w:rPr>
        <w:t>embers</w:t>
      </w:r>
      <w:r w:rsidR="001E5900">
        <w:rPr>
          <w:rFonts w:ascii="Akkurat" w:eastAsia="Tahoma" w:hAnsi="Akkurat"/>
        </w:rPr>
        <w:t>/Working Group</w:t>
      </w:r>
      <w:r w:rsidR="00CB535F">
        <w:rPr>
          <w:rFonts w:ascii="Akkurat" w:eastAsia="Tahoma" w:hAnsi="Akkurat"/>
        </w:rPr>
        <w:t xml:space="preserve"> Members/</w:t>
      </w:r>
      <w:r w:rsidR="001E5900">
        <w:rPr>
          <w:rFonts w:ascii="Akkurat" w:eastAsia="Tahoma" w:hAnsi="Akkurat"/>
        </w:rPr>
        <w:t>Volunteers</w:t>
      </w:r>
      <w:r w:rsidR="006908A9" w:rsidRPr="00B529F6">
        <w:rPr>
          <w:rFonts w:ascii="Akkurat" w:eastAsia="Tahoma" w:hAnsi="Akkurat"/>
        </w:rPr>
        <w:t xml:space="preserve"> </w:t>
      </w:r>
      <w:r w:rsidRPr="00B529F6">
        <w:rPr>
          <w:rFonts w:ascii="Akkurat" w:eastAsia="Tahoma" w:hAnsi="Akkurat"/>
        </w:rPr>
        <w:t>must</w:t>
      </w:r>
      <w:r w:rsidR="006908A9" w:rsidRPr="00B529F6">
        <w:rPr>
          <w:rFonts w:ascii="Akkurat" w:eastAsia="Tahoma" w:hAnsi="Akkurat"/>
        </w:rPr>
        <w:t xml:space="preserve"> not make statements to the press or media or at any public meeting relating</w:t>
      </w:r>
      <w:r w:rsidRPr="00B529F6">
        <w:rPr>
          <w:rFonts w:ascii="Akkurat" w:eastAsia="Tahoma" w:hAnsi="Akkurat"/>
        </w:rPr>
        <w:t xml:space="preserve"> </w:t>
      </w:r>
      <w:r w:rsidR="006908A9" w:rsidRPr="00B529F6">
        <w:rPr>
          <w:rFonts w:ascii="Akkurat" w:eastAsia="Tahoma" w:hAnsi="Akkurat"/>
        </w:rPr>
        <w:t xml:space="preserve">to the </w:t>
      </w:r>
      <w:r w:rsidR="00FE5B06" w:rsidRPr="00B529F6">
        <w:rPr>
          <w:rFonts w:ascii="Akkurat" w:eastAsia="Tahoma" w:hAnsi="Akkurat"/>
        </w:rPr>
        <w:t>Association</w:t>
      </w:r>
      <w:r w:rsidR="006908A9" w:rsidRPr="00B529F6">
        <w:rPr>
          <w:rFonts w:ascii="Akkurat" w:eastAsia="Tahoma" w:hAnsi="Akkurat"/>
        </w:rPr>
        <w:t xml:space="preserve"> or the proceedings of the </w:t>
      </w:r>
      <w:r w:rsidRPr="00B529F6">
        <w:rPr>
          <w:rFonts w:ascii="Akkurat" w:eastAsia="Tahoma" w:hAnsi="Akkurat"/>
        </w:rPr>
        <w:t>Council</w:t>
      </w:r>
      <w:r w:rsidR="006908A9" w:rsidRPr="00B529F6">
        <w:rPr>
          <w:rFonts w:ascii="Akkurat" w:eastAsia="Tahoma" w:hAnsi="Akkurat"/>
        </w:rPr>
        <w:t xml:space="preserve"> or its committees without first having </w:t>
      </w:r>
      <w:r w:rsidRPr="00B529F6">
        <w:rPr>
          <w:rFonts w:ascii="Akkurat" w:eastAsia="Tahoma" w:hAnsi="Akkurat"/>
        </w:rPr>
        <w:t xml:space="preserve">written agreement from </w:t>
      </w:r>
      <w:r w:rsidR="006908A9" w:rsidRPr="00B529F6">
        <w:rPr>
          <w:rFonts w:ascii="Akkurat" w:eastAsia="Tahoma" w:hAnsi="Akkurat"/>
        </w:rPr>
        <w:t xml:space="preserve">the </w:t>
      </w:r>
      <w:r w:rsidR="00FE5B06" w:rsidRPr="00B529F6">
        <w:rPr>
          <w:rFonts w:ascii="Akkurat" w:eastAsia="Tahoma" w:hAnsi="Akkurat"/>
        </w:rPr>
        <w:t>Association</w:t>
      </w:r>
      <w:r w:rsidRPr="00B529F6">
        <w:rPr>
          <w:rFonts w:ascii="Akkurat" w:eastAsia="Tahoma" w:hAnsi="Akkurat"/>
        </w:rPr>
        <w:t>’s</w:t>
      </w:r>
      <w:r w:rsidR="006908A9" w:rsidRPr="00B529F6">
        <w:rPr>
          <w:rFonts w:ascii="Akkurat" w:eastAsia="Tahoma" w:hAnsi="Akkurat"/>
        </w:rPr>
        <w:t xml:space="preserve"> </w:t>
      </w:r>
      <w:r w:rsidRPr="00B529F6">
        <w:rPr>
          <w:rFonts w:ascii="Akkurat" w:eastAsia="Tahoma" w:hAnsi="Akkurat"/>
        </w:rPr>
        <w:t>Deputy Chief Executive &amp; Communications</w:t>
      </w:r>
      <w:r w:rsidR="006908A9" w:rsidRPr="00B529F6">
        <w:rPr>
          <w:rFonts w:ascii="Akkurat" w:eastAsia="Tahoma" w:hAnsi="Akkurat"/>
        </w:rPr>
        <w:t xml:space="preserve"> </w:t>
      </w:r>
      <w:r w:rsidRPr="00B529F6">
        <w:rPr>
          <w:rFonts w:ascii="Akkurat" w:eastAsia="Tahoma" w:hAnsi="Akkurat"/>
        </w:rPr>
        <w:t>Manager or in their absence the Chief Executive.</w:t>
      </w:r>
      <w:r w:rsidR="006908A9" w:rsidRPr="00B529F6">
        <w:rPr>
          <w:rFonts w:ascii="Akkurat" w:eastAsia="Tahoma" w:hAnsi="Akkurat"/>
        </w:rPr>
        <w:t xml:space="preserve"> </w:t>
      </w:r>
    </w:p>
    <w:p w14:paraId="15372AF0" w14:textId="3A347CA2" w:rsidR="006908A9" w:rsidRPr="00B529F6" w:rsidRDefault="0029315E" w:rsidP="00776CC3">
      <w:pPr>
        <w:numPr>
          <w:ilvl w:val="0"/>
          <w:numId w:val="22"/>
        </w:numPr>
        <w:tabs>
          <w:tab w:val="left" w:pos="680"/>
          <w:tab w:val="left" w:pos="8789"/>
          <w:tab w:val="left" w:pos="9072"/>
        </w:tabs>
        <w:ind w:left="709" w:right="214" w:hanging="283"/>
        <w:rPr>
          <w:rFonts w:ascii="Akkurat" w:eastAsia="Tahoma" w:hAnsi="Akkurat"/>
        </w:rPr>
      </w:pPr>
      <w:r w:rsidRPr="00B529F6">
        <w:rPr>
          <w:rFonts w:ascii="Akkurat" w:eastAsia="Tahoma" w:hAnsi="Akkurat"/>
        </w:rPr>
        <w:t xml:space="preserve">I agree that it </w:t>
      </w:r>
      <w:r w:rsidR="006908A9" w:rsidRPr="00B529F6">
        <w:rPr>
          <w:rFonts w:ascii="Akkurat" w:eastAsia="Tahoma" w:hAnsi="Akkurat"/>
        </w:rPr>
        <w:t xml:space="preserve">is unethical for </w:t>
      </w:r>
      <w:r w:rsidR="00FE5B06" w:rsidRPr="00B529F6">
        <w:rPr>
          <w:rFonts w:ascii="Akkurat" w:eastAsia="Tahoma" w:hAnsi="Akkurat"/>
        </w:rPr>
        <w:t>Trustees</w:t>
      </w:r>
      <w:r w:rsidRPr="00B529F6">
        <w:rPr>
          <w:rFonts w:ascii="Akkurat" w:eastAsia="Tahoma" w:hAnsi="Akkurat"/>
        </w:rPr>
        <w:t xml:space="preserve">/Committee </w:t>
      </w:r>
      <w:r w:rsidR="00CB535F">
        <w:rPr>
          <w:rFonts w:ascii="Akkurat" w:eastAsia="Tahoma" w:hAnsi="Akkurat"/>
        </w:rPr>
        <w:t>M</w:t>
      </w:r>
      <w:r w:rsidRPr="00B529F6">
        <w:rPr>
          <w:rFonts w:ascii="Akkurat" w:eastAsia="Tahoma" w:hAnsi="Akkurat"/>
        </w:rPr>
        <w:t>embers</w:t>
      </w:r>
      <w:r w:rsidR="00CB535F">
        <w:rPr>
          <w:rFonts w:ascii="Akkurat" w:eastAsia="Tahoma" w:hAnsi="Akkurat"/>
        </w:rPr>
        <w:t>/</w:t>
      </w:r>
      <w:r w:rsidR="00413CA4">
        <w:rPr>
          <w:rFonts w:ascii="Akkurat" w:eastAsia="Tahoma" w:hAnsi="Akkurat"/>
        </w:rPr>
        <w:t>Volunteers</w:t>
      </w:r>
      <w:r w:rsidR="006908A9" w:rsidRPr="00B529F6">
        <w:rPr>
          <w:rFonts w:ascii="Akkurat" w:eastAsia="Tahoma" w:hAnsi="Akkurat"/>
        </w:rPr>
        <w:t xml:space="preserve"> </w:t>
      </w:r>
      <w:r w:rsidRPr="00B529F6">
        <w:rPr>
          <w:rFonts w:ascii="Akkurat" w:eastAsia="Tahoma" w:hAnsi="Akkurat"/>
        </w:rPr>
        <w:t xml:space="preserve">to </w:t>
      </w:r>
      <w:r w:rsidR="006908A9" w:rsidRPr="00B529F6">
        <w:rPr>
          <w:rFonts w:ascii="Akkurat" w:eastAsia="Tahoma" w:hAnsi="Akkurat"/>
        </w:rPr>
        <w:t xml:space="preserve">publicly criticise, canvas or reveal the views of other </w:t>
      </w:r>
      <w:r w:rsidR="00FE5B06" w:rsidRPr="00B529F6">
        <w:rPr>
          <w:rFonts w:ascii="Akkurat" w:eastAsia="Tahoma" w:hAnsi="Akkurat"/>
        </w:rPr>
        <w:t>Trustees</w:t>
      </w:r>
      <w:r w:rsidRPr="00B529F6">
        <w:rPr>
          <w:rFonts w:ascii="Akkurat" w:eastAsia="Tahoma" w:hAnsi="Akkurat"/>
        </w:rPr>
        <w:t xml:space="preserve">/Committee </w:t>
      </w:r>
      <w:r w:rsidR="00413CA4">
        <w:rPr>
          <w:rFonts w:ascii="Akkurat" w:eastAsia="Tahoma" w:hAnsi="Akkurat"/>
        </w:rPr>
        <w:t>M</w:t>
      </w:r>
      <w:r w:rsidRPr="00B529F6">
        <w:rPr>
          <w:rFonts w:ascii="Akkurat" w:eastAsia="Tahoma" w:hAnsi="Akkurat"/>
        </w:rPr>
        <w:t>embers</w:t>
      </w:r>
      <w:r w:rsidR="00413CA4">
        <w:rPr>
          <w:rFonts w:ascii="Akkurat" w:eastAsia="Tahoma" w:hAnsi="Akkurat"/>
        </w:rPr>
        <w:t>/Volunteers</w:t>
      </w:r>
      <w:r w:rsidR="006908A9" w:rsidRPr="00B529F6">
        <w:rPr>
          <w:rFonts w:ascii="Akkurat" w:eastAsia="Tahoma" w:hAnsi="Akkurat"/>
        </w:rPr>
        <w:t xml:space="preserve"> which have been expressed at meetings of the </w:t>
      </w:r>
      <w:r w:rsidRPr="00B529F6">
        <w:rPr>
          <w:rFonts w:ascii="Akkurat" w:eastAsia="Tahoma" w:hAnsi="Akkurat"/>
        </w:rPr>
        <w:t>Council</w:t>
      </w:r>
      <w:r w:rsidR="00413CA4">
        <w:rPr>
          <w:rFonts w:ascii="Akkurat" w:eastAsia="Tahoma" w:hAnsi="Akkurat"/>
        </w:rPr>
        <w:t>,</w:t>
      </w:r>
      <w:r w:rsidR="006908A9" w:rsidRPr="00B529F6">
        <w:rPr>
          <w:rFonts w:ascii="Akkurat" w:eastAsia="Tahoma" w:hAnsi="Akkurat"/>
        </w:rPr>
        <w:t xml:space="preserve"> its committees</w:t>
      </w:r>
      <w:r w:rsidR="00996664">
        <w:rPr>
          <w:rFonts w:ascii="Akkurat" w:eastAsia="Tahoma" w:hAnsi="Akkurat"/>
        </w:rPr>
        <w:t>, working groups or volunteers</w:t>
      </w:r>
      <w:r w:rsidRPr="00B529F6">
        <w:rPr>
          <w:rFonts w:ascii="Akkurat" w:eastAsia="Tahoma" w:hAnsi="Akkurat"/>
        </w:rPr>
        <w:t>, and will not do so</w:t>
      </w:r>
      <w:r w:rsidR="006908A9" w:rsidRPr="00B529F6">
        <w:rPr>
          <w:rFonts w:ascii="Akkurat" w:eastAsia="Tahoma" w:hAnsi="Akkurat"/>
        </w:rPr>
        <w:t>.</w:t>
      </w:r>
    </w:p>
    <w:p w14:paraId="15372AF1" w14:textId="77777777" w:rsidR="008B4710" w:rsidRPr="00B529F6" w:rsidRDefault="008B4710" w:rsidP="00776CC3">
      <w:pPr>
        <w:tabs>
          <w:tab w:val="left" w:pos="680"/>
          <w:tab w:val="left" w:pos="8789"/>
          <w:tab w:val="left" w:pos="9072"/>
        </w:tabs>
        <w:ind w:left="709" w:right="214" w:hanging="283"/>
        <w:rPr>
          <w:rFonts w:ascii="Akkurat" w:eastAsia="Tahoma" w:hAnsi="Akkurat"/>
        </w:rPr>
      </w:pPr>
    </w:p>
    <w:p w14:paraId="15372AF2" w14:textId="77777777" w:rsidR="00A22257" w:rsidRPr="00B529F6" w:rsidRDefault="00A22257" w:rsidP="00776CC3">
      <w:pPr>
        <w:tabs>
          <w:tab w:val="left" w:pos="700"/>
          <w:tab w:val="left" w:pos="8789"/>
          <w:tab w:val="left" w:pos="9072"/>
        </w:tabs>
        <w:ind w:left="709" w:right="214" w:hanging="283"/>
        <w:rPr>
          <w:rFonts w:ascii="Akkurat" w:eastAsia="Tahoma" w:hAnsi="Akkurat"/>
          <w:b/>
        </w:rPr>
      </w:pPr>
      <w:r w:rsidRPr="00B529F6">
        <w:rPr>
          <w:rFonts w:ascii="Akkurat" w:eastAsia="Tahoma" w:hAnsi="Akkurat"/>
          <w:b/>
        </w:rPr>
        <w:t>Complaints and Breach of Code</w:t>
      </w:r>
    </w:p>
    <w:p w14:paraId="15372AF3" w14:textId="77777777" w:rsidR="00CA39B5" w:rsidRPr="00B529F6" w:rsidRDefault="00CA39B5" w:rsidP="00776CC3">
      <w:pPr>
        <w:tabs>
          <w:tab w:val="left" w:pos="700"/>
          <w:tab w:val="left" w:pos="8789"/>
          <w:tab w:val="left" w:pos="9072"/>
        </w:tabs>
        <w:ind w:left="709" w:right="214" w:hanging="283"/>
        <w:rPr>
          <w:rFonts w:ascii="Akkurat" w:eastAsia="Tahoma" w:hAnsi="Akkurat"/>
          <w:b/>
        </w:rPr>
      </w:pPr>
    </w:p>
    <w:p w14:paraId="15372AF4" w14:textId="77777777" w:rsidR="00A22257" w:rsidRPr="00B529F6" w:rsidRDefault="00A22257" w:rsidP="00776CC3">
      <w:pPr>
        <w:numPr>
          <w:ilvl w:val="0"/>
          <w:numId w:val="16"/>
        </w:numPr>
        <w:tabs>
          <w:tab w:val="left" w:pos="680"/>
          <w:tab w:val="left" w:pos="8789"/>
          <w:tab w:val="left" w:pos="9072"/>
        </w:tabs>
        <w:ind w:left="709" w:right="214" w:hanging="283"/>
        <w:rPr>
          <w:rFonts w:ascii="Akkurat" w:eastAsia="Tahoma" w:hAnsi="Akkurat"/>
        </w:rPr>
      </w:pPr>
      <w:r w:rsidRPr="00B529F6">
        <w:rPr>
          <w:rFonts w:ascii="Akkurat" w:eastAsia="Tahoma" w:hAnsi="Akkurat"/>
        </w:rPr>
        <w:t xml:space="preserve">I will raise any concerns I have regarding a breach of this Code with the Honorary Secretary/Chair of Committee. </w:t>
      </w:r>
    </w:p>
    <w:p w14:paraId="15372AF5" w14:textId="5FFEC079" w:rsidR="00A22257" w:rsidRPr="00B529F6" w:rsidRDefault="00A22257" w:rsidP="00776CC3">
      <w:pPr>
        <w:numPr>
          <w:ilvl w:val="0"/>
          <w:numId w:val="16"/>
        </w:numPr>
        <w:tabs>
          <w:tab w:val="left" w:pos="680"/>
          <w:tab w:val="left" w:pos="8789"/>
          <w:tab w:val="left" w:pos="9072"/>
        </w:tabs>
        <w:ind w:left="709" w:right="214" w:hanging="283"/>
        <w:rPr>
          <w:rFonts w:ascii="Akkurat" w:eastAsia="Times New Roman" w:hAnsi="Akkurat"/>
        </w:rPr>
      </w:pPr>
      <w:r w:rsidRPr="00B529F6">
        <w:rPr>
          <w:rFonts w:ascii="Akkurat" w:eastAsia="Tahoma" w:hAnsi="Akkurat"/>
        </w:rPr>
        <w:t>I understand that providing the concern is made in good faith, and in the reasonable belief that the disclosed concern shows poor governance practice, the matter will initially be taken forward informally. If unresolved or, if the concern is of necessary severity, this will be escalated for a formal FtP investigation and action. This may result in the Registrant having their appointment to Council/the Committee</w:t>
      </w:r>
      <w:r w:rsidR="00996664">
        <w:rPr>
          <w:rFonts w:ascii="Akkurat" w:eastAsia="Tahoma" w:hAnsi="Akkurat"/>
        </w:rPr>
        <w:t>/Working Group</w:t>
      </w:r>
      <w:r w:rsidR="00CE0E7D">
        <w:rPr>
          <w:rFonts w:ascii="Akkurat" w:eastAsia="Tahoma" w:hAnsi="Akkurat"/>
        </w:rPr>
        <w:t>/Volunteer position</w:t>
      </w:r>
      <w:r w:rsidRPr="00B529F6">
        <w:rPr>
          <w:rFonts w:ascii="Akkurat" w:eastAsia="Tahoma" w:hAnsi="Akkurat"/>
        </w:rPr>
        <w:t xml:space="preserve"> rescinded and even investigation into their UKVRN Registration status if it is of extreme severity and a matter of public safety and reputation concern.</w:t>
      </w:r>
    </w:p>
    <w:p w14:paraId="15372AF6" w14:textId="77777777" w:rsidR="008B4710" w:rsidRPr="00B529F6" w:rsidRDefault="008B4710" w:rsidP="00776CC3">
      <w:pPr>
        <w:tabs>
          <w:tab w:val="left" w:pos="680"/>
          <w:tab w:val="left" w:pos="8789"/>
          <w:tab w:val="left" w:pos="9072"/>
        </w:tabs>
        <w:ind w:left="709" w:right="214" w:hanging="283"/>
        <w:rPr>
          <w:rFonts w:ascii="Akkurat" w:eastAsia="Tahoma" w:hAnsi="Akkurat"/>
        </w:rPr>
      </w:pPr>
    </w:p>
    <w:p w14:paraId="15372AF9" w14:textId="77777777" w:rsidR="00A22257" w:rsidRPr="00B529F6" w:rsidRDefault="00A22257" w:rsidP="00776CC3">
      <w:pPr>
        <w:tabs>
          <w:tab w:val="left" w:pos="8789"/>
          <w:tab w:val="left" w:pos="9072"/>
        </w:tabs>
        <w:ind w:left="709" w:right="214" w:hanging="283"/>
        <w:rPr>
          <w:rFonts w:ascii="Akkurat" w:eastAsia="Times New Roman" w:hAnsi="Akkurat"/>
          <w:b/>
        </w:rPr>
      </w:pPr>
      <w:bookmarkStart w:id="3" w:name="page6"/>
      <w:bookmarkEnd w:id="3"/>
      <w:r w:rsidRPr="00B529F6">
        <w:rPr>
          <w:rFonts w:ascii="Akkurat" w:eastAsia="Times New Roman" w:hAnsi="Akkurat"/>
          <w:b/>
        </w:rPr>
        <w:t>Agreement</w:t>
      </w:r>
    </w:p>
    <w:p w14:paraId="15372AFA" w14:textId="77777777" w:rsidR="00A22257" w:rsidRPr="00B529F6" w:rsidRDefault="00A22257" w:rsidP="00776CC3">
      <w:pPr>
        <w:tabs>
          <w:tab w:val="left" w:pos="8789"/>
          <w:tab w:val="left" w:pos="9072"/>
        </w:tabs>
        <w:ind w:left="709" w:right="214" w:hanging="283"/>
        <w:rPr>
          <w:rFonts w:ascii="Akkurat" w:eastAsia="Times New Roman" w:hAnsi="Akkurat"/>
        </w:rPr>
      </w:pPr>
    </w:p>
    <w:p w14:paraId="15372AFB" w14:textId="49CB7BD9" w:rsidR="00A22257" w:rsidRPr="00B529F6" w:rsidRDefault="00A22257" w:rsidP="00776CC3">
      <w:pPr>
        <w:numPr>
          <w:ilvl w:val="0"/>
          <w:numId w:val="23"/>
        </w:numPr>
        <w:tabs>
          <w:tab w:val="left" w:pos="8789"/>
          <w:tab w:val="left" w:pos="9072"/>
        </w:tabs>
        <w:ind w:left="709" w:right="214" w:hanging="283"/>
        <w:rPr>
          <w:rFonts w:ascii="Akkurat" w:eastAsia="Times New Roman" w:hAnsi="Akkurat"/>
        </w:rPr>
      </w:pPr>
      <w:r w:rsidRPr="00B529F6">
        <w:rPr>
          <w:rFonts w:ascii="Akkurat" w:eastAsia="Times New Roman" w:hAnsi="Akkurat"/>
        </w:rPr>
        <w:t>I agree to uphold th</w:t>
      </w:r>
      <w:r w:rsidR="00634805" w:rsidRPr="00B529F6">
        <w:rPr>
          <w:rFonts w:ascii="Akkurat" w:eastAsia="Times New Roman" w:hAnsi="Akkurat"/>
        </w:rPr>
        <w:t>e AfN</w:t>
      </w:r>
      <w:r w:rsidRPr="00B529F6">
        <w:rPr>
          <w:rFonts w:ascii="Akkurat" w:eastAsia="Times New Roman" w:hAnsi="Akkurat"/>
        </w:rPr>
        <w:t xml:space="preserve"> Code of Conduct </w:t>
      </w:r>
      <w:r w:rsidR="00045605" w:rsidRPr="00B529F6">
        <w:rPr>
          <w:rFonts w:ascii="Akkurat" w:eastAsia="Times New Roman" w:hAnsi="Akkurat"/>
        </w:rPr>
        <w:t>for Trustees</w:t>
      </w:r>
      <w:r w:rsidR="00451854">
        <w:rPr>
          <w:rFonts w:ascii="Akkurat" w:eastAsia="Times New Roman" w:hAnsi="Akkurat"/>
        </w:rPr>
        <w:t>,</w:t>
      </w:r>
      <w:r w:rsidR="00045605" w:rsidRPr="00B529F6">
        <w:rPr>
          <w:rFonts w:ascii="Akkurat" w:eastAsia="Times New Roman" w:hAnsi="Akkurat"/>
        </w:rPr>
        <w:t xml:space="preserve"> Committee Members</w:t>
      </w:r>
      <w:r w:rsidR="00451854">
        <w:rPr>
          <w:rFonts w:ascii="Akkurat" w:eastAsia="Times New Roman" w:hAnsi="Akkurat"/>
        </w:rPr>
        <w:t>, Working Group Member and Volunteers</w:t>
      </w:r>
      <w:r w:rsidR="00045605" w:rsidRPr="00B529F6">
        <w:rPr>
          <w:rFonts w:ascii="Akkurat" w:eastAsia="Times New Roman" w:hAnsi="Akkurat"/>
        </w:rPr>
        <w:t xml:space="preserve">, </w:t>
      </w:r>
      <w:r w:rsidRPr="00B529F6">
        <w:rPr>
          <w:rFonts w:ascii="Akkurat" w:eastAsia="Times New Roman" w:hAnsi="Akkurat"/>
        </w:rPr>
        <w:t>and</w:t>
      </w:r>
      <w:r w:rsidR="00045605" w:rsidRPr="00B529F6">
        <w:rPr>
          <w:rFonts w:ascii="Akkurat" w:eastAsia="Times New Roman" w:hAnsi="Akkurat"/>
        </w:rPr>
        <w:t xml:space="preserve"> will endeavour to</w:t>
      </w:r>
      <w:r w:rsidRPr="00B529F6">
        <w:rPr>
          <w:rFonts w:ascii="Akkurat" w:eastAsia="Times New Roman" w:hAnsi="Akkurat"/>
        </w:rPr>
        <w:t xml:space="preserve"> perform my duties as a </w:t>
      </w:r>
      <w:r w:rsidR="00154E58" w:rsidRPr="00B529F6">
        <w:rPr>
          <w:rFonts w:ascii="Akkurat" w:eastAsia="Times New Roman" w:hAnsi="Akkurat"/>
        </w:rPr>
        <w:t>Trustee/Committee Member</w:t>
      </w:r>
      <w:r w:rsidR="00451854">
        <w:rPr>
          <w:rFonts w:ascii="Akkurat" w:eastAsia="Times New Roman" w:hAnsi="Akkurat"/>
        </w:rPr>
        <w:t>/Working Group Member/Volunteer</w:t>
      </w:r>
      <w:r w:rsidRPr="00B529F6">
        <w:rPr>
          <w:rFonts w:ascii="Akkurat" w:eastAsia="Times New Roman" w:hAnsi="Akkurat"/>
        </w:rPr>
        <w:t xml:space="preserve"> to the best of my ability.</w:t>
      </w:r>
    </w:p>
    <w:p w14:paraId="15372AFC" w14:textId="77777777" w:rsidR="00A22257" w:rsidRPr="00B529F6" w:rsidRDefault="00A22257" w:rsidP="00CA39B5">
      <w:pPr>
        <w:spacing w:line="276" w:lineRule="auto"/>
        <w:rPr>
          <w:rFonts w:ascii="Akkurat" w:eastAsia="Times New Roman" w:hAnsi="Akkurat"/>
        </w:rPr>
      </w:pPr>
    </w:p>
    <w:p w14:paraId="15372AFD" w14:textId="77777777" w:rsidR="00A22257" w:rsidRPr="00B529F6" w:rsidRDefault="00A22257" w:rsidP="00CA39B5">
      <w:pPr>
        <w:spacing w:line="276" w:lineRule="auto"/>
        <w:rPr>
          <w:rFonts w:ascii="Akkurat" w:eastAsia="Times New Roman" w:hAnsi="Akkurat"/>
        </w:rPr>
      </w:pPr>
    </w:p>
    <w:p w14:paraId="15372AFE" w14:textId="77777777" w:rsidR="00A22257" w:rsidRPr="00B529F6" w:rsidRDefault="00A22257" w:rsidP="00CA39B5">
      <w:pPr>
        <w:spacing w:line="276" w:lineRule="auto"/>
        <w:ind w:left="1440"/>
        <w:rPr>
          <w:rFonts w:ascii="Akkurat" w:eastAsia="Times New Roman" w:hAnsi="Akkurat"/>
        </w:rPr>
      </w:pPr>
    </w:p>
    <w:p w14:paraId="15372AFF" w14:textId="77777777" w:rsidR="00A22257" w:rsidRPr="00B529F6" w:rsidRDefault="00A22257" w:rsidP="00CA39B5">
      <w:pPr>
        <w:spacing w:line="276" w:lineRule="auto"/>
        <w:ind w:left="1440"/>
        <w:rPr>
          <w:rFonts w:ascii="Akkurat" w:eastAsia="Times New Roman" w:hAnsi="Akkurat"/>
        </w:rPr>
      </w:pPr>
      <w:r w:rsidRPr="00B529F6">
        <w:rPr>
          <w:rFonts w:ascii="Akkurat" w:eastAsia="Times New Roman" w:hAnsi="Akkurat"/>
        </w:rPr>
        <w:t>Signature:</w:t>
      </w:r>
    </w:p>
    <w:p w14:paraId="15372B00" w14:textId="77777777" w:rsidR="00A22257" w:rsidRPr="00B529F6" w:rsidRDefault="00A22257" w:rsidP="00CA39B5">
      <w:pPr>
        <w:spacing w:line="276" w:lineRule="auto"/>
        <w:ind w:left="1440"/>
        <w:rPr>
          <w:rFonts w:ascii="Akkurat" w:eastAsia="Times New Roman" w:hAnsi="Akkurat"/>
        </w:rPr>
      </w:pPr>
    </w:p>
    <w:p w14:paraId="15372B01" w14:textId="77777777" w:rsidR="00A22257" w:rsidRPr="00B529F6" w:rsidRDefault="00A22257" w:rsidP="00CA39B5">
      <w:pPr>
        <w:spacing w:line="276" w:lineRule="auto"/>
        <w:ind w:left="1440"/>
        <w:rPr>
          <w:rFonts w:ascii="Akkurat" w:eastAsia="Times New Roman" w:hAnsi="Akkurat"/>
        </w:rPr>
      </w:pPr>
    </w:p>
    <w:p w14:paraId="15372B02" w14:textId="77777777" w:rsidR="00A22257" w:rsidRPr="00B529F6" w:rsidRDefault="00A22257" w:rsidP="00CA39B5">
      <w:pPr>
        <w:spacing w:line="276" w:lineRule="auto"/>
        <w:ind w:left="1440"/>
        <w:rPr>
          <w:rFonts w:ascii="Akkurat" w:eastAsia="Times New Roman" w:hAnsi="Akkurat"/>
        </w:rPr>
      </w:pPr>
    </w:p>
    <w:p w14:paraId="15372B03" w14:textId="77777777" w:rsidR="00A22257" w:rsidRPr="00B529F6" w:rsidRDefault="00A22257" w:rsidP="00CA39B5">
      <w:pPr>
        <w:spacing w:line="276" w:lineRule="auto"/>
        <w:ind w:left="1440"/>
        <w:rPr>
          <w:rFonts w:ascii="Akkurat" w:eastAsia="Times New Roman" w:hAnsi="Akkurat"/>
        </w:rPr>
      </w:pPr>
      <w:r w:rsidRPr="00B529F6">
        <w:rPr>
          <w:rFonts w:ascii="Akkurat" w:eastAsia="Times New Roman" w:hAnsi="Akkurat"/>
        </w:rPr>
        <w:t>Name:</w:t>
      </w:r>
    </w:p>
    <w:p w14:paraId="15372B04" w14:textId="77777777" w:rsidR="00A22257" w:rsidRPr="00B529F6" w:rsidRDefault="00A22257" w:rsidP="00CA39B5">
      <w:pPr>
        <w:spacing w:line="276" w:lineRule="auto"/>
        <w:ind w:left="1440"/>
        <w:rPr>
          <w:rFonts w:ascii="Akkurat" w:eastAsia="Times New Roman" w:hAnsi="Akkurat"/>
        </w:rPr>
      </w:pPr>
    </w:p>
    <w:p w14:paraId="15372B05" w14:textId="77777777" w:rsidR="00A22257" w:rsidRPr="00B529F6" w:rsidRDefault="00A22257" w:rsidP="00CA39B5">
      <w:pPr>
        <w:spacing w:line="276" w:lineRule="auto"/>
        <w:ind w:left="1440"/>
        <w:rPr>
          <w:rFonts w:ascii="Akkurat" w:eastAsia="Times New Roman" w:hAnsi="Akkurat"/>
        </w:rPr>
      </w:pPr>
    </w:p>
    <w:p w14:paraId="15372B06" w14:textId="77777777" w:rsidR="00A22257" w:rsidRPr="00B529F6" w:rsidRDefault="00A22257" w:rsidP="00CA39B5">
      <w:pPr>
        <w:spacing w:line="276" w:lineRule="auto"/>
        <w:ind w:left="1440"/>
        <w:rPr>
          <w:rFonts w:ascii="Akkurat" w:eastAsia="Times New Roman" w:hAnsi="Akkurat"/>
        </w:rPr>
      </w:pPr>
    </w:p>
    <w:p w14:paraId="15372B07" w14:textId="77777777" w:rsidR="00A22257" w:rsidRPr="00B529F6" w:rsidRDefault="00A22257" w:rsidP="00CA39B5">
      <w:pPr>
        <w:spacing w:line="276" w:lineRule="auto"/>
        <w:ind w:left="1440"/>
        <w:rPr>
          <w:rFonts w:ascii="Akkurat" w:eastAsia="Times New Roman" w:hAnsi="Akkurat"/>
        </w:rPr>
      </w:pPr>
      <w:r w:rsidRPr="00B529F6">
        <w:rPr>
          <w:rFonts w:ascii="Akkurat" w:eastAsia="Times New Roman" w:hAnsi="Akkurat"/>
        </w:rPr>
        <w:t>Date:</w:t>
      </w:r>
    </w:p>
    <w:p w14:paraId="15372B08" w14:textId="77777777" w:rsidR="00A22257" w:rsidRPr="00B529F6" w:rsidRDefault="00A22257" w:rsidP="00CA39B5">
      <w:pPr>
        <w:spacing w:line="276" w:lineRule="auto"/>
        <w:rPr>
          <w:rFonts w:ascii="Akkurat" w:eastAsia="Times New Roman" w:hAnsi="Akkurat"/>
          <w:sz w:val="22"/>
          <w:szCs w:val="22"/>
        </w:rPr>
      </w:pPr>
    </w:p>
    <w:p w14:paraId="15372B09" w14:textId="77777777" w:rsidR="00A22257" w:rsidRPr="00B529F6" w:rsidRDefault="00A22257" w:rsidP="00A22257">
      <w:pPr>
        <w:spacing w:line="265" w:lineRule="exact"/>
        <w:rPr>
          <w:rFonts w:ascii="Akkurat" w:eastAsia="Times New Roman" w:hAnsi="Akkurat"/>
          <w:sz w:val="22"/>
          <w:szCs w:val="22"/>
        </w:rPr>
      </w:pPr>
    </w:p>
    <w:p w14:paraId="15372B0A" w14:textId="77777777" w:rsidR="00A22257" w:rsidRPr="00B529F6" w:rsidRDefault="00A22257" w:rsidP="00AA3CAD">
      <w:pPr>
        <w:spacing w:line="265" w:lineRule="exact"/>
        <w:rPr>
          <w:rFonts w:ascii="Akkurat" w:eastAsia="Times New Roman" w:hAnsi="Akkurat"/>
          <w:sz w:val="22"/>
          <w:szCs w:val="22"/>
        </w:rPr>
      </w:pPr>
    </w:p>
    <w:p w14:paraId="15372B0B" w14:textId="77777777" w:rsidR="00A22257" w:rsidRPr="00B529F6" w:rsidRDefault="00A22257" w:rsidP="00AA3CAD">
      <w:pPr>
        <w:spacing w:line="265" w:lineRule="exact"/>
        <w:rPr>
          <w:rFonts w:ascii="Akkurat" w:eastAsia="Times New Roman" w:hAnsi="Akkurat"/>
          <w:sz w:val="22"/>
          <w:szCs w:val="22"/>
        </w:rPr>
      </w:pPr>
    </w:p>
    <w:p w14:paraId="15372B0C" w14:textId="77777777" w:rsidR="00A22257" w:rsidRPr="00B529F6" w:rsidRDefault="00A22257" w:rsidP="00A22257">
      <w:pPr>
        <w:tabs>
          <w:tab w:val="left" w:pos="680"/>
        </w:tabs>
        <w:spacing w:line="253" w:lineRule="auto"/>
        <w:ind w:left="720"/>
        <w:rPr>
          <w:rFonts w:ascii="Akkurat" w:eastAsia="Times New Roman" w:hAnsi="Akkurat"/>
          <w:sz w:val="22"/>
          <w:szCs w:val="22"/>
        </w:rPr>
      </w:pPr>
    </w:p>
    <w:sectPr w:rsidR="00A22257" w:rsidRPr="00B529F6" w:rsidSect="00776CC3">
      <w:footerReference w:type="default" r:id="rId10"/>
      <w:headerReference w:type="first" r:id="rId11"/>
      <w:footerReference w:type="first" r:id="rId12"/>
      <w:pgSz w:w="11900" w:h="16838"/>
      <w:pgMar w:top="709" w:right="1410" w:bottom="413" w:left="778" w:header="0" w:footer="0" w:gutter="0"/>
      <w:cols w:space="0" w:equalWidth="0">
        <w:col w:w="9842"/>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B979A" w14:textId="77777777" w:rsidR="00E30EEF" w:rsidRDefault="00E30EEF" w:rsidP="00AA3CAD">
      <w:r>
        <w:separator/>
      </w:r>
    </w:p>
  </w:endnote>
  <w:endnote w:type="continuationSeparator" w:id="0">
    <w:p w14:paraId="607F29C3" w14:textId="77777777" w:rsidR="00E30EEF" w:rsidRDefault="00E30EEF" w:rsidP="00AA3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kkurat">
    <w:altName w:val="Calibri"/>
    <w:panose1 w:val="02000503030000020004"/>
    <w:charset w:val="00"/>
    <w:family w:val="auto"/>
    <w:pitch w:val="variable"/>
    <w:sig w:usb0="800000AF" w:usb1="5000016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870713"/>
      <w:docPartObj>
        <w:docPartGallery w:val="Page Numbers (Bottom of Page)"/>
        <w:docPartUnique/>
      </w:docPartObj>
    </w:sdtPr>
    <w:sdtContent>
      <w:sdt>
        <w:sdtPr>
          <w:id w:val="-865901387"/>
          <w:docPartObj>
            <w:docPartGallery w:val="Page Numbers (Top of Page)"/>
            <w:docPartUnique/>
          </w:docPartObj>
        </w:sdtPr>
        <w:sdtContent>
          <w:p w14:paraId="15372B11" w14:textId="77777777" w:rsidR="00A92344" w:rsidRDefault="00A9234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5372B12" w14:textId="77777777" w:rsidR="00A92344" w:rsidRDefault="00A923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6989791"/>
      <w:docPartObj>
        <w:docPartGallery w:val="Page Numbers (Bottom of Page)"/>
        <w:docPartUnique/>
      </w:docPartObj>
    </w:sdtPr>
    <w:sdtContent>
      <w:sdt>
        <w:sdtPr>
          <w:id w:val="397791223"/>
          <w:docPartObj>
            <w:docPartGallery w:val="Page Numbers (Top of Page)"/>
            <w:docPartUnique/>
          </w:docPartObj>
        </w:sdtPr>
        <w:sdtContent>
          <w:p w14:paraId="15372B14" w14:textId="77777777" w:rsidR="00A92344" w:rsidRDefault="00A9234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5372B15" w14:textId="77777777" w:rsidR="00A92344" w:rsidRDefault="00A92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5E31F" w14:textId="77777777" w:rsidR="00E30EEF" w:rsidRDefault="00E30EEF" w:rsidP="00AA3CAD">
      <w:r>
        <w:separator/>
      </w:r>
    </w:p>
  </w:footnote>
  <w:footnote w:type="continuationSeparator" w:id="0">
    <w:p w14:paraId="54BD3F89" w14:textId="77777777" w:rsidR="00E30EEF" w:rsidRDefault="00E30EEF" w:rsidP="00AA3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72B13" w14:textId="77777777" w:rsidR="00A92344" w:rsidRDefault="00A92344">
    <w:pPr>
      <w:pStyle w:val="Header"/>
    </w:pPr>
    <w:r>
      <w:rPr>
        <w:noProof/>
      </w:rPr>
      <w:drawing>
        <wp:anchor distT="0" distB="0" distL="114300" distR="114300" simplePos="0" relativeHeight="251659264" behindDoc="1" locked="0" layoutInCell="1" allowOverlap="1" wp14:anchorId="15372B16" wp14:editId="68C9108A">
          <wp:simplePos x="0" y="0"/>
          <wp:positionH relativeFrom="column">
            <wp:posOffset>4737100</wp:posOffset>
          </wp:positionH>
          <wp:positionV relativeFrom="paragraph">
            <wp:posOffset>257175</wp:posOffset>
          </wp:positionV>
          <wp:extent cx="1894840" cy="581025"/>
          <wp:effectExtent l="0" t="0" r="0" b="9525"/>
          <wp:wrapTight wrapText="bothSides">
            <wp:wrapPolygon edited="0">
              <wp:start x="0" y="0"/>
              <wp:lineTo x="0" y="21246"/>
              <wp:lineTo x="21282" y="21246"/>
              <wp:lineTo x="212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4840" cy="581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507ED7AA"/>
    <w:lvl w:ilvl="0" w:tplc="04F4701E">
      <w:start w:val="1"/>
      <w:numFmt w:val="bullet"/>
      <w:lvlText w:val="•"/>
      <w:lvlJc w:val="left"/>
    </w:lvl>
    <w:lvl w:ilvl="1" w:tplc="AFD86EDA">
      <w:start w:val="1"/>
      <w:numFmt w:val="bullet"/>
      <w:lvlText w:val=""/>
      <w:lvlJc w:val="left"/>
    </w:lvl>
    <w:lvl w:ilvl="2" w:tplc="0C28CF56">
      <w:start w:val="1"/>
      <w:numFmt w:val="bullet"/>
      <w:lvlText w:val=""/>
      <w:lvlJc w:val="left"/>
    </w:lvl>
    <w:lvl w:ilvl="3" w:tplc="C876E1EA">
      <w:start w:val="1"/>
      <w:numFmt w:val="bullet"/>
      <w:lvlText w:val=""/>
      <w:lvlJc w:val="left"/>
    </w:lvl>
    <w:lvl w:ilvl="4" w:tplc="55C26EEE">
      <w:start w:val="1"/>
      <w:numFmt w:val="bullet"/>
      <w:lvlText w:val=""/>
      <w:lvlJc w:val="left"/>
    </w:lvl>
    <w:lvl w:ilvl="5" w:tplc="0A6C1D42">
      <w:start w:val="1"/>
      <w:numFmt w:val="bullet"/>
      <w:lvlText w:val=""/>
      <w:lvlJc w:val="left"/>
    </w:lvl>
    <w:lvl w:ilvl="6" w:tplc="F684E96E">
      <w:start w:val="1"/>
      <w:numFmt w:val="bullet"/>
      <w:lvlText w:val=""/>
      <w:lvlJc w:val="left"/>
    </w:lvl>
    <w:lvl w:ilvl="7" w:tplc="D7C06BC6">
      <w:start w:val="1"/>
      <w:numFmt w:val="bullet"/>
      <w:lvlText w:val=""/>
      <w:lvlJc w:val="left"/>
    </w:lvl>
    <w:lvl w:ilvl="8" w:tplc="EFAACF30">
      <w:start w:val="1"/>
      <w:numFmt w:val="bullet"/>
      <w:lvlText w:val=""/>
      <w:lvlJc w:val="left"/>
    </w:lvl>
  </w:abstractNum>
  <w:abstractNum w:abstractNumId="1" w15:restartNumberingAfterBreak="0">
    <w:nsid w:val="00000002"/>
    <w:multiLevelType w:val="hybridMultilevel"/>
    <w:tmpl w:val="2EB141F2"/>
    <w:lvl w:ilvl="0" w:tplc="EA1860E2">
      <w:start w:val="1"/>
      <w:numFmt w:val="lowerLetter"/>
      <w:lvlText w:val="%1)"/>
      <w:lvlJc w:val="left"/>
    </w:lvl>
    <w:lvl w:ilvl="1" w:tplc="2216F724">
      <w:start w:val="1"/>
      <w:numFmt w:val="bullet"/>
      <w:lvlText w:val=""/>
      <w:lvlJc w:val="left"/>
    </w:lvl>
    <w:lvl w:ilvl="2" w:tplc="B4D6E284">
      <w:start w:val="1"/>
      <w:numFmt w:val="bullet"/>
      <w:lvlText w:val=""/>
      <w:lvlJc w:val="left"/>
    </w:lvl>
    <w:lvl w:ilvl="3" w:tplc="62C6AF2E">
      <w:start w:val="1"/>
      <w:numFmt w:val="bullet"/>
      <w:lvlText w:val=""/>
      <w:lvlJc w:val="left"/>
    </w:lvl>
    <w:lvl w:ilvl="4" w:tplc="F43A1FCE">
      <w:start w:val="1"/>
      <w:numFmt w:val="bullet"/>
      <w:lvlText w:val=""/>
      <w:lvlJc w:val="left"/>
    </w:lvl>
    <w:lvl w:ilvl="5" w:tplc="7E2C02B8">
      <w:start w:val="1"/>
      <w:numFmt w:val="bullet"/>
      <w:lvlText w:val=""/>
      <w:lvlJc w:val="left"/>
    </w:lvl>
    <w:lvl w:ilvl="6" w:tplc="9E06D384">
      <w:start w:val="1"/>
      <w:numFmt w:val="bullet"/>
      <w:lvlText w:val=""/>
      <w:lvlJc w:val="left"/>
    </w:lvl>
    <w:lvl w:ilvl="7" w:tplc="1706B626">
      <w:start w:val="1"/>
      <w:numFmt w:val="bullet"/>
      <w:lvlText w:val=""/>
      <w:lvlJc w:val="left"/>
    </w:lvl>
    <w:lvl w:ilvl="8" w:tplc="52EC87B8">
      <w:start w:val="1"/>
      <w:numFmt w:val="bullet"/>
      <w:lvlText w:val=""/>
      <w:lvlJc w:val="left"/>
    </w:lvl>
  </w:abstractNum>
  <w:abstractNum w:abstractNumId="2" w15:restartNumberingAfterBreak="0">
    <w:nsid w:val="00000003"/>
    <w:multiLevelType w:val="hybridMultilevel"/>
    <w:tmpl w:val="41B71EFA"/>
    <w:lvl w:ilvl="0" w:tplc="876E0454">
      <w:start w:val="14"/>
      <w:numFmt w:val="decimal"/>
      <w:lvlText w:val="%1."/>
      <w:lvlJc w:val="left"/>
    </w:lvl>
    <w:lvl w:ilvl="1" w:tplc="895400B0">
      <w:start w:val="1"/>
      <w:numFmt w:val="bullet"/>
      <w:lvlText w:val=""/>
      <w:lvlJc w:val="left"/>
    </w:lvl>
    <w:lvl w:ilvl="2" w:tplc="DB249754">
      <w:start w:val="1"/>
      <w:numFmt w:val="bullet"/>
      <w:lvlText w:val=""/>
      <w:lvlJc w:val="left"/>
    </w:lvl>
    <w:lvl w:ilvl="3" w:tplc="DF88F328">
      <w:start w:val="1"/>
      <w:numFmt w:val="bullet"/>
      <w:lvlText w:val=""/>
      <w:lvlJc w:val="left"/>
    </w:lvl>
    <w:lvl w:ilvl="4" w:tplc="E892DF20">
      <w:start w:val="1"/>
      <w:numFmt w:val="bullet"/>
      <w:lvlText w:val=""/>
      <w:lvlJc w:val="left"/>
    </w:lvl>
    <w:lvl w:ilvl="5" w:tplc="4E045BF4">
      <w:start w:val="1"/>
      <w:numFmt w:val="bullet"/>
      <w:lvlText w:val=""/>
      <w:lvlJc w:val="left"/>
    </w:lvl>
    <w:lvl w:ilvl="6" w:tplc="3B9096C4">
      <w:start w:val="1"/>
      <w:numFmt w:val="bullet"/>
      <w:lvlText w:val=""/>
      <w:lvlJc w:val="left"/>
    </w:lvl>
    <w:lvl w:ilvl="7" w:tplc="727EE5DE">
      <w:start w:val="1"/>
      <w:numFmt w:val="bullet"/>
      <w:lvlText w:val=""/>
      <w:lvlJc w:val="left"/>
    </w:lvl>
    <w:lvl w:ilvl="8" w:tplc="08B0CB5E">
      <w:start w:val="1"/>
      <w:numFmt w:val="bullet"/>
      <w:lvlText w:val=""/>
      <w:lvlJc w:val="left"/>
    </w:lvl>
  </w:abstractNum>
  <w:abstractNum w:abstractNumId="3" w15:restartNumberingAfterBreak="0">
    <w:nsid w:val="00000004"/>
    <w:multiLevelType w:val="hybridMultilevel"/>
    <w:tmpl w:val="79E2A9E2"/>
    <w:lvl w:ilvl="0" w:tplc="ABA457E6">
      <w:start w:val="16"/>
      <w:numFmt w:val="decimal"/>
      <w:lvlText w:val="%1."/>
      <w:lvlJc w:val="left"/>
    </w:lvl>
    <w:lvl w:ilvl="1" w:tplc="AE6C1292">
      <w:start w:val="1"/>
      <w:numFmt w:val="bullet"/>
      <w:lvlText w:val=""/>
      <w:lvlJc w:val="left"/>
    </w:lvl>
    <w:lvl w:ilvl="2" w:tplc="B398689A">
      <w:start w:val="1"/>
      <w:numFmt w:val="bullet"/>
      <w:lvlText w:val=""/>
      <w:lvlJc w:val="left"/>
    </w:lvl>
    <w:lvl w:ilvl="3" w:tplc="331C3B76">
      <w:start w:val="1"/>
      <w:numFmt w:val="bullet"/>
      <w:lvlText w:val=""/>
      <w:lvlJc w:val="left"/>
    </w:lvl>
    <w:lvl w:ilvl="4" w:tplc="A940A856">
      <w:start w:val="1"/>
      <w:numFmt w:val="bullet"/>
      <w:lvlText w:val=""/>
      <w:lvlJc w:val="left"/>
    </w:lvl>
    <w:lvl w:ilvl="5" w:tplc="8A5A0FD2">
      <w:start w:val="1"/>
      <w:numFmt w:val="bullet"/>
      <w:lvlText w:val=""/>
      <w:lvlJc w:val="left"/>
    </w:lvl>
    <w:lvl w:ilvl="6" w:tplc="38F2F3A2">
      <w:start w:val="1"/>
      <w:numFmt w:val="bullet"/>
      <w:lvlText w:val=""/>
      <w:lvlJc w:val="left"/>
    </w:lvl>
    <w:lvl w:ilvl="7" w:tplc="52501FE2">
      <w:start w:val="1"/>
      <w:numFmt w:val="bullet"/>
      <w:lvlText w:val=""/>
      <w:lvlJc w:val="left"/>
    </w:lvl>
    <w:lvl w:ilvl="8" w:tplc="73A4E8E4">
      <w:start w:val="1"/>
      <w:numFmt w:val="bullet"/>
      <w:lvlText w:val=""/>
      <w:lvlJc w:val="left"/>
    </w:lvl>
  </w:abstractNum>
  <w:abstractNum w:abstractNumId="4" w15:restartNumberingAfterBreak="0">
    <w:nsid w:val="00000005"/>
    <w:multiLevelType w:val="hybridMultilevel"/>
    <w:tmpl w:val="7545E146"/>
    <w:lvl w:ilvl="0" w:tplc="1EBA3A8E">
      <w:start w:val="1"/>
      <w:numFmt w:val="bullet"/>
      <w:lvlText w:val="•"/>
      <w:lvlJc w:val="left"/>
    </w:lvl>
    <w:lvl w:ilvl="1" w:tplc="CCCC23A4">
      <w:start w:val="1"/>
      <w:numFmt w:val="bullet"/>
      <w:lvlText w:val=""/>
      <w:lvlJc w:val="left"/>
    </w:lvl>
    <w:lvl w:ilvl="2" w:tplc="B66CCA22">
      <w:start w:val="1"/>
      <w:numFmt w:val="bullet"/>
      <w:lvlText w:val=""/>
      <w:lvlJc w:val="left"/>
    </w:lvl>
    <w:lvl w:ilvl="3" w:tplc="F55ED10A">
      <w:start w:val="1"/>
      <w:numFmt w:val="bullet"/>
      <w:lvlText w:val=""/>
      <w:lvlJc w:val="left"/>
    </w:lvl>
    <w:lvl w:ilvl="4" w:tplc="0DA270E0">
      <w:start w:val="1"/>
      <w:numFmt w:val="bullet"/>
      <w:lvlText w:val=""/>
      <w:lvlJc w:val="left"/>
    </w:lvl>
    <w:lvl w:ilvl="5" w:tplc="C3AE9884">
      <w:start w:val="1"/>
      <w:numFmt w:val="bullet"/>
      <w:lvlText w:val=""/>
      <w:lvlJc w:val="left"/>
    </w:lvl>
    <w:lvl w:ilvl="6" w:tplc="7376F444">
      <w:start w:val="1"/>
      <w:numFmt w:val="bullet"/>
      <w:lvlText w:val=""/>
      <w:lvlJc w:val="left"/>
    </w:lvl>
    <w:lvl w:ilvl="7" w:tplc="8A66EE64">
      <w:start w:val="1"/>
      <w:numFmt w:val="bullet"/>
      <w:lvlText w:val=""/>
      <w:lvlJc w:val="left"/>
    </w:lvl>
    <w:lvl w:ilvl="8" w:tplc="288E425C">
      <w:start w:val="1"/>
      <w:numFmt w:val="bullet"/>
      <w:lvlText w:val=""/>
      <w:lvlJc w:val="left"/>
    </w:lvl>
  </w:abstractNum>
  <w:abstractNum w:abstractNumId="5" w15:restartNumberingAfterBreak="0">
    <w:nsid w:val="00000006"/>
    <w:multiLevelType w:val="hybridMultilevel"/>
    <w:tmpl w:val="515F007C"/>
    <w:lvl w:ilvl="0" w:tplc="D6CCCBBE">
      <w:start w:val="1"/>
      <w:numFmt w:val="bullet"/>
      <w:lvlText w:val="•"/>
      <w:lvlJc w:val="left"/>
    </w:lvl>
    <w:lvl w:ilvl="1" w:tplc="CCC8C772">
      <w:start w:val="1"/>
      <w:numFmt w:val="bullet"/>
      <w:lvlText w:val=""/>
      <w:lvlJc w:val="left"/>
    </w:lvl>
    <w:lvl w:ilvl="2" w:tplc="14FEB14C">
      <w:start w:val="1"/>
      <w:numFmt w:val="bullet"/>
      <w:lvlText w:val=""/>
      <w:lvlJc w:val="left"/>
    </w:lvl>
    <w:lvl w:ilvl="3" w:tplc="4E34909A">
      <w:start w:val="1"/>
      <w:numFmt w:val="bullet"/>
      <w:lvlText w:val=""/>
      <w:lvlJc w:val="left"/>
    </w:lvl>
    <w:lvl w:ilvl="4" w:tplc="117C233A">
      <w:start w:val="1"/>
      <w:numFmt w:val="bullet"/>
      <w:lvlText w:val=""/>
      <w:lvlJc w:val="left"/>
    </w:lvl>
    <w:lvl w:ilvl="5" w:tplc="E1787B86">
      <w:start w:val="1"/>
      <w:numFmt w:val="bullet"/>
      <w:lvlText w:val=""/>
      <w:lvlJc w:val="left"/>
    </w:lvl>
    <w:lvl w:ilvl="6" w:tplc="311C44C8">
      <w:start w:val="1"/>
      <w:numFmt w:val="bullet"/>
      <w:lvlText w:val=""/>
      <w:lvlJc w:val="left"/>
    </w:lvl>
    <w:lvl w:ilvl="7" w:tplc="43D0DB7A">
      <w:start w:val="1"/>
      <w:numFmt w:val="bullet"/>
      <w:lvlText w:val=""/>
      <w:lvlJc w:val="left"/>
    </w:lvl>
    <w:lvl w:ilvl="8" w:tplc="5D32AFC0">
      <w:start w:val="1"/>
      <w:numFmt w:val="bullet"/>
      <w:lvlText w:val=""/>
      <w:lvlJc w:val="left"/>
    </w:lvl>
  </w:abstractNum>
  <w:abstractNum w:abstractNumId="6" w15:restartNumberingAfterBreak="0">
    <w:nsid w:val="00000007"/>
    <w:multiLevelType w:val="hybridMultilevel"/>
    <w:tmpl w:val="5BD062C2"/>
    <w:lvl w:ilvl="0" w:tplc="9FF02E6C">
      <w:start w:val="1"/>
      <w:numFmt w:val="bullet"/>
      <w:lvlText w:val="•"/>
      <w:lvlJc w:val="left"/>
    </w:lvl>
    <w:lvl w:ilvl="1" w:tplc="41FCABF2">
      <w:start w:val="1"/>
      <w:numFmt w:val="bullet"/>
      <w:lvlText w:val="•"/>
      <w:lvlJc w:val="left"/>
    </w:lvl>
    <w:lvl w:ilvl="2" w:tplc="F0129C4C">
      <w:start w:val="1"/>
      <w:numFmt w:val="bullet"/>
      <w:lvlText w:val="•"/>
      <w:lvlJc w:val="left"/>
    </w:lvl>
    <w:lvl w:ilvl="3" w:tplc="9CCE11EA">
      <w:start w:val="1"/>
      <w:numFmt w:val="bullet"/>
      <w:lvlText w:val=""/>
      <w:lvlJc w:val="left"/>
    </w:lvl>
    <w:lvl w:ilvl="4" w:tplc="9272849C">
      <w:start w:val="1"/>
      <w:numFmt w:val="bullet"/>
      <w:lvlText w:val=""/>
      <w:lvlJc w:val="left"/>
    </w:lvl>
    <w:lvl w:ilvl="5" w:tplc="EBB40226">
      <w:start w:val="1"/>
      <w:numFmt w:val="bullet"/>
      <w:lvlText w:val=""/>
      <w:lvlJc w:val="left"/>
    </w:lvl>
    <w:lvl w:ilvl="6" w:tplc="A8984E74">
      <w:start w:val="1"/>
      <w:numFmt w:val="bullet"/>
      <w:lvlText w:val=""/>
      <w:lvlJc w:val="left"/>
    </w:lvl>
    <w:lvl w:ilvl="7" w:tplc="15CED0D2">
      <w:start w:val="1"/>
      <w:numFmt w:val="bullet"/>
      <w:lvlText w:val=""/>
      <w:lvlJc w:val="left"/>
    </w:lvl>
    <w:lvl w:ilvl="8" w:tplc="99E44E80">
      <w:start w:val="1"/>
      <w:numFmt w:val="bullet"/>
      <w:lvlText w:val=""/>
      <w:lvlJc w:val="left"/>
    </w:lvl>
  </w:abstractNum>
  <w:abstractNum w:abstractNumId="7" w15:restartNumberingAfterBreak="0">
    <w:nsid w:val="00000008"/>
    <w:multiLevelType w:val="hybridMultilevel"/>
    <w:tmpl w:val="12200854"/>
    <w:lvl w:ilvl="0" w:tplc="51467C6C">
      <w:start w:val="1"/>
      <w:numFmt w:val="bullet"/>
      <w:lvlText w:val="•"/>
      <w:lvlJc w:val="left"/>
    </w:lvl>
    <w:lvl w:ilvl="1" w:tplc="9A3A4F02">
      <w:start w:val="1"/>
      <w:numFmt w:val="bullet"/>
      <w:lvlText w:val=""/>
      <w:lvlJc w:val="left"/>
    </w:lvl>
    <w:lvl w:ilvl="2" w:tplc="6DA4A940">
      <w:start w:val="1"/>
      <w:numFmt w:val="bullet"/>
      <w:lvlText w:val=""/>
      <w:lvlJc w:val="left"/>
    </w:lvl>
    <w:lvl w:ilvl="3" w:tplc="769CA786">
      <w:start w:val="1"/>
      <w:numFmt w:val="bullet"/>
      <w:lvlText w:val=""/>
      <w:lvlJc w:val="left"/>
    </w:lvl>
    <w:lvl w:ilvl="4" w:tplc="6E9CDF8E">
      <w:start w:val="1"/>
      <w:numFmt w:val="bullet"/>
      <w:lvlText w:val=""/>
      <w:lvlJc w:val="left"/>
    </w:lvl>
    <w:lvl w:ilvl="5" w:tplc="EAB4AAD2">
      <w:start w:val="1"/>
      <w:numFmt w:val="bullet"/>
      <w:lvlText w:val=""/>
      <w:lvlJc w:val="left"/>
    </w:lvl>
    <w:lvl w:ilvl="6" w:tplc="AA2018A8">
      <w:start w:val="1"/>
      <w:numFmt w:val="bullet"/>
      <w:lvlText w:val=""/>
      <w:lvlJc w:val="left"/>
    </w:lvl>
    <w:lvl w:ilvl="7" w:tplc="48EC01DA">
      <w:start w:val="1"/>
      <w:numFmt w:val="bullet"/>
      <w:lvlText w:val=""/>
      <w:lvlJc w:val="left"/>
    </w:lvl>
    <w:lvl w:ilvl="8" w:tplc="763C7A30">
      <w:start w:val="1"/>
      <w:numFmt w:val="bullet"/>
      <w:lvlText w:val=""/>
      <w:lvlJc w:val="left"/>
    </w:lvl>
  </w:abstractNum>
  <w:abstractNum w:abstractNumId="8" w15:restartNumberingAfterBreak="0">
    <w:nsid w:val="00000009"/>
    <w:multiLevelType w:val="hybridMultilevel"/>
    <w:tmpl w:val="4DB127F8"/>
    <w:lvl w:ilvl="0" w:tplc="F6A600A8">
      <w:start w:val="1"/>
      <w:numFmt w:val="decimal"/>
      <w:lvlText w:val="%1."/>
      <w:lvlJc w:val="left"/>
    </w:lvl>
    <w:lvl w:ilvl="1" w:tplc="92B22DF8">
      <w:start w:val="1"/>
      <w:numFmt w:val="lowerLetter"/>
      <w:lvlText w:val="%2)"/>
      <w:lvlJc w:val="left"/>
    </w:lvl>
    <w:lvl w:ilvl="2" w:tplc="F588FAAE">
      <w:start w:val="1"/>
      <w:numFmt w:val="lowerLetter"/>
      <w:lvlText w:val="%3)"/>
      <w:lvlJc w:val="left"/>
    </w:lvl>
    <w:lvl w:ilvl="3" w:tplc="A4D2B852">
      <w:start w:val="1"/>
      <w:numFmt w:val="lowerRoman"/>
      <w:lvlText w:val="%4)"/>
      <w:lvlJc w:val="left"/>
    </w:lvl>
    <w:lvl w:ilvl="4" w:tplc="DB9452D8">
      <w:start w:val="1"/>
      <w:numFmt w:val="bullet"/>
      <w:lvlText w:val=""/>
      <w:lvlJc w:val="left"/>
    </w:lvl>
    <w:lvl w:ilvl="5" w:tplc="BAC22272">
      <w:start w:val="1"/>
      <w:numFmt w:val="bullet"/>
      <w:lvlText w:val=""/>
      <w:lvlJc w:val="left"/>
    </w:lvl>
    <w:lvl w:ilvl="6" w:tplc="F25442EC">
      <w:start w:val="1"/>
      <w:numFmt w:val="bullet"/>
      <w:lvlText w:val=""/>
      <w:lvlJc w:val="left"/>
    </w:lvl>
    <w:lvl w:ilvl="7" w:tplc="D84C57CA">
      <w:start w:val="1"/>
      <w:numFmt w:val="bullet"/>
      <w:lvlText w:val=""/>
      <w:lvlJc w:val="left"/>
    </w:lvl>
    <w:lvl w:ilvl="8" w:tplc="42984944">
      <w:start w:val="1"/>
      <w:numFmt w:val="bullet"/>
      <w:lvlText w:val=""/>
      <w:lvlJc w:val="left"/>
    </w:lvl>
  </w:abstractNum>
  <w:abstractNum w:abstractNumId="9" w15:restartNumberingAfterBreak="0">
    <w:nsid w:val="0000000A"/>
    <w:multiLevelType w:val="hybridMultilevel"/>
    <w:tmpl w:val="0216231A"/>
    <w:lvl w:ilvl="0" w:tplc="49247184">
      <w:start w:val="1"/>
      <w:numFmt w:val="decimal"/>
      <w:lvlText w:val="%1"/>
      <w:lvlJc w:val="left"/>
    </w:lvl>
    <w:lvl w:ilvl="1" w:tplc="5BD42880">
      <w:start w:val="10"/>
      <w:numFmt w:val="lowerLetter"/>
      <w:lvlText w:val="%2)"/>
      <w:lvlJc w:val="left"/>
    </w:lvl>
    <w:lvl w:ilvl="2" w:tplc="207EEBA2">
      <w:start w:val="1"/>
      <w:numFmt w:val="bullet"/>
      <w:lvlText w:val=""/>
      <w:lvlJc w:val="left"/>
    </w:lvl>
    <w:lvl w:ilvl="3" w:tplc="333A859C">
      <w:start w:val="1"/>
      <w:numFmt w:val="bullet"/>
      <w:lvlText w:val=""/>
      <w:lvlJc w:val="left"/>
    </w:lvl>
    <w:lvl w:ilvl="4" w:tplc="5A3E8350">
      <w:start w:val="1"/>
      <w:numFmt w:val="bullet"/>
      <w:lvlText w:val=""/>
      <w:lvlJc w:val="left"/>
    </w:lvl>
    <w:lvl w:ilvl="5" w:tplc="21922C74">
      <w:start w:val="1"/>
      <w:numFmt w:val="bullet"/>
      <w:lvlText w:val=""/>
      <w:lvlJc w:val="left"/>
    </w:lvl>
    <w:lvl w:ilvl="6" w:tplc="E15C0F6C">
      <w:start w:val="1"/>
      <w:numFmt w:val="bullet"/>
      <w:lvlText w:val=""/>
      <w:lvlJc w:val="left"/>
    </w:lvl>
    <w:lvl w:ilvl="7" w:tplc="0450C10E">
      <w:start w:val="1"/>
      <w:numFmt w:val="bullet"/>
      <w:lvlText w:val=""/>
      <w:lvlJc w:val="left"/>
    </w:lvl>
    <w:lvl w:ilvl="8" w:tplc="C49E680E">
      <w:start w:val="1"/>
      <w:numFmt w:val="bullet"/>
      <w:lvlText w:val=""/>
      <w:lvlJc w:val="left"/>
    </w:lvl>
  </w:abstractNum>
  <w:abstractNum w:abstractNumId="10" w15:restartNumberingAfterBreak="0">
    <w:nsid w:val="0000000B"/>
    <w:multiLevelType w:val="hybridMultilevel"/>
    <w:tmpl w:val="1F16E9E8"/>
    <w:lvl w:ilvl="0" w:tplc="4728160C">
      <w:start w:val="3"/>
      <w:numFmt w:val="decimal"/>
      <w:lvlText w:val="%1."/>
      <w:lvlJc w:val="left"/>
    </w:lvl>
    <w:lvl w:ilvl="1" w:tplc="0E123282">
      <w:start w:val="1"/>
      <w:numFmt w:val="lowerLetter"/>
      <w:lvlText w:val="%2)"/>
      <w:lvlJc w:val="left"/>
    </w:lvl>
    <w:lvl w:ilvl="2" w:tplc="0C36DA10">
      <w:start w:val="1"/>
      <w:numFmt w:val="bullet"/>
      <w:lvlText w:val=""/>
      <w:lvlJc w:val="left"/>
    </w:lvl>
    <w:lvl w:ilvl="3" w:tplc="4878B1AC">
      <w:start w:val="1"/>
      <w:numFmt w:val="bullet"/>
      <w:lvlText w:val=""/>
      <w:lvlJc w:val="left"/>
    </w:lvl>
    <w:lvl w:ilvl="4" w:tplc="AEDCCF86">
      <w:start w:val="1"/>
      <w:numFmt w:val="bullet"/>
      <w:lvlText w:val=""/>
      <w:lvlJc w:val="left"/>
    </w:lvl>
    <w:lvl w:ilvl="5" w:tplc="DD14CCE2">
      <w:start w:val="1"/>
      <w:numFmt w:val="bullet"/>
      <w:lvlText w:val=""/>
      <w:lvlJc w:val="left"/>
    </w:lvl>
    <w:lvl w:ilvl="6" w:tplc="7F460324">
      <w:start w:val="1"/>
      <w:numFmt w:val="bullet"/>
      <w:lvlText w:val=""/>
      <w:lvlJc w:val="left"/>
    </w:lvl>
    <w:lvl w:ilvl="7" w:tplc="CA026C80">
      <w:start w:val="1"/>
      <w:numFmt w:val="bullet"/>
      <w:lvlText w:val=""/>
      <w:lvlJc w:val="left"/>
    </w:lvl>
    <w:lvl w:ilvl="8" w:tplc="C8E2084A">
      <w:start w:val="1"/>
      <w:numFmt w:val="bullet"/>
      <w:lvlText w:val=""/>
      <w:lvlJc w:val="left"/>
    </w:lvl>
  </w:abstractNum>
  <w:abstractNum w:abstractNumId="11" w15:restartNumberingAfterBreak="0">
    <w:nsid w:val="00000021"/>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23"/>
    <w:multiLevelType w:val="hybridMultilevel"/>
    <w:tmpl w:val="2D5177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30"/>
    <w:multiLevelType w:val="hybridMultilevel"/>
    <w:tmpl w:val="741226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35449C9"/>
    <w:multiLevelType w:val="hybridMultilevel"/>
    <w:tmpl w:val="B9DA76E2"/>
    <w:lvl w:ilvl="0" w:tplc="CA42F7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CE17AF"/>
    <w:multiLevelType w:val="hybridMultilevel"/>
    <w:tmpl w:val="B0A8C8D8"/>
    <w:lvl w:ilvl="0" w:tplc="CA42F7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E81C40"/>
    <w:multiLevelType w:val="hybridMultilevel"/>
    <w:tmpl w:val="F76C78DE"/>
    <w:lvl w:ilvl="0" w:tplc="CA42F706">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407F0E6E"/>
    <w:multiLevelType w:val="hybridMultilevel"/>
    <w:tmpl w:val="6AA8093A"/>
    <w:lvl w:ilvl="0" w:tplc="CA42F7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B53776"/>
    <w:multiLevelType w:val="hybridMultilevel"/>
    <w:tmpl w:val="B150EAFC"/>
    <w:lvl w:ilvl="0" w:tplc="CA42F7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5B61C0"/>
    <w:multiLevelType w:val="hybridMultilevel"/>
    <w:tmpl w:val="9C725732"/>
    <w:lvl w:ilvl="0" w:tplc="CA42F7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A5054B"/>
    <w:multiLevelType w:val="hybridMultilevel"/>
    <w:tmpl w:val="5DB2C92A"/>
    <w:lvl w:ilvl="0" w:tplc="CA42F7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217027"/>
    <w:multiLevelType w:val="hybridMultilevel"/>
    <w:tmpl w:val="CA442AB8"/>
    <w:lvl w:ilvl="0" w:tplc="CA42F7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C146EC"/>
    <w:multiLevelType w:val="hybridMultilevel"/>
    <w:tmpl w:val="011C0A38"/>
    <w:lvl w:ilvl="0" w:tplc="CA42F7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2881386">
    <w:abstractNumId w:val="0"/>
  </w:num>
  <w:num w:numId="2" w16cid:durableId="1199122896">
    <w:abstractNumId w:val="1"/>
  </w:num>
  <w:num w:numId="3" w16cid:durableId="892929760">
    <w:abstractNumId w:val="2"/>
  </w:num>
  <w:num w:numId="4" w16cid:durableId="248121720">
    <w:abstractNumId w:val="3"/>
  </w:num>
  <w:num w:numId="5" w16cid:durableId="238710281">
    <w:abstractNumId w:val="4"/>
  </w:num>
  <w:num w:numId="6" w16cid:durableId="1289701086">
    <w:abstractNumId w:val="5"/>
  </w:num>
  <w:num w:numId="7" w16cid:durableId="908074678">
    <w:abstractNumId w:val="6"/>
  </w:num>
  <w:num w:numId="8" w16cid:durableId="373388705">
    <w:abstractNumId w:val="7"/>
  </w:num>
  <w:num w:numId="9" w16cid:durableId="1300068607">
    <w:abstractNumId w:val="8"/>
  </w:num>
  <w:num w:numId="10" w16cid:durableId="2146005487">
    <w:abstractNumId w:val="9"/>
  </w:num>
  <w:num w:numId="11" w16cid:durableId="1514032283">
    <w:abstractNumId w:val="10"/>
  </w:num>
  <w:num w:numId="12" w16cid:durableId="418135815">
    <w:abstractNumId w:val="13"/>
  </w:num>
  <w:num w:numId="13" w16cid:durableId="2130541122">
    <w:abstractNumId w:val="11"/>
  </w:num>
  <w:num w:numId="14" w16cid:durableId="1971012604">
    <w:abstractNumId w:val="12"/>
  </w:num>
  <w:num w:numId="15" w16cid:durableId="943734708">
    <w:abstractNumId w:val="16"/>
  </w:num>
  <w:num w:numId="16" w16cid:durableId="929582852">
    <w:abstractNumId w:val="21"/>
  </w:num>
  <w:num w:numId="17" w16cid:durableId="393742801">
    <w:abstractNumId w:val="15"/>
  </w:num>
  <w:num w:numId="18" w16cid:durableId="96952886">
    <w:abstractNumId w:val="20"/>
  </w:num>
  <w:num w:numId="19" w16cid:durableId="998192812">
    <w:abstractNumId w:val="22"/>
  </w:num>
  <w:num w:numId="20" w16cid:durableId="743575675">
    <w:abstractNumId w:val="18"/>
  </w:num>
  <w:num w:numId="21" w16cid:durableId="1692996575">
    <w:abstractNumId w:val="17"/>
  </w:num>
  <w:num w:numId="22" w16cid:durableId="1638873403">
    <w:abstractNumId w:val="14"/>
  </w:num>
  <w:num w:numId="23" w16cid:durableId="23713061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D00"/>
    <w:rsid w:val="00025D22"/>
    <w:rsid w:val="00045605"/>
    <w:rsid w:val="00057936"/>
    <w:rsid w:val="000D41A9"/>
    <w:rsid w:val="00146CF2"/>
    <w:rsid w:val="00154E58"/>
    <w:rsid w:val="001E5900"/>
    <w:rsid w:val="0029315E"/>
    <w:rsid w:val="002C793D"/>
    <w:rsid w:val="002E4A48"/>
    <w:rsid w:val="002E5008"/>
    <w:rsid w:val="00317742"/>
    <w:rsid w:val="003453FF"/>
    <w:rsid w:val="00354712"/>
    <w:rsid w:val="00387E37"/>
    <w:rsid w:val="00413CA4"/>
    <w:rsid w:val="00437345"/>
    <w:rsid w:val="00451854"/>
    <w:rsid w:val="004A10EB"/>
    <w:rsid w:val="004F0CC7"/>
    <w:rsid w:val="00580EBE"/>
    <w:rsid w:val="005D7D00"/>
    <w:rsid w:val="00620892"/>
    <w:rsid w:val="00634805"/>
    <w:rsid w:val="006908A9"/>
    <w:rsid w:val="00750733"/>
    <w:rsid w:val="00776CC3"/>
    <w:rsid w:val="00783781"/>
    <w:rsid w:val="007B1F21"/>
    <w:rsid w:val="007B5955"/>
    <w:rsid w:val="00845AE4"/>
    <w:rsid w:val="008B4710"/>
    <w:rsid w:val="008B48E5"/>
    <w:rsid w:val="009065B5"/>
    <w:rsid w:val="00967C7A"/>
    <w:rsid w:val="00970933"/>
    <w:rsid w:val="00982836"/>
    <w:rsid w:val="00996664"/>
    <w:rsid w:val="00A22257"/>
    <w:rsid w:val="00A55312"/>
    <w:rsid w:val="00A92344"/>
    <w:rsid w:val="00A9537D"/>
    <w:rsid w:val="00AA3CAD"/>
    <w:rsid w:val="00AA7E4A"/>
    <w:rsid w:val="00AC4E1C"/>
    <w:rsid w:val="00B529F6"/>
    <w:rsid w:val="00B82694"/>
    <w:rsid w:val="00B82D5C"/>
    <w:rsid w:val="00BC3830"/>
    <w:rsid w:val="00C25D48"/>
    <w:rsid w:val="00C3738B"/>
    <w:rsid w:val="00C72553"/>
    <w:rsid w:val="00CA39B5"/>
    <w:rsid w:val="00CB535F"/>
    <w:rsid w:val="00CE0E7D"/>
    <w:rsid w:val="00CF4BD5"/>
    <w:rsid w:val="00D8398D"/>
    <w:rsid w:val="00DA45E3"/>
    <w:rsid w:val="00E30EEF"/>
    <w:rsid w:val="00E41ECD"/>
    <w:rsid w:val="00EE314B"/>
    <w:rsid w:val="00EE520B"/>
    <w:rsid w:val="00F52E4F"/>
    <w:rsid w:val="00F758C4"/>
    <w:rsid w:val="00FB3215"/>
    <w:rsid w:val="00FE5B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372A82"/>
  <w15:chartTrackingRefBased/>
  <w15:docId w15:val="{027AF945-8964-4932-9605-86566AF11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98D"/>
    <w:pPr>
      <w:ind w:left="720"/>
    </w:pPr>
  </w:style>
  <w:style w:type="paragraph" w:styleId="Header">
    <w:name w:val="header"/>
    <w:basedOn w:val="Normal"/>
    <w:link w:val="HeaderChar"/>
    <w:uiPriority w:val="99"/>
    <w:unhideWhenUsed/>
    <w:rsid w:val="00AA3CAD"/>
    <w:pPr>
      <w:tabs>
        <w:tab w:val="center" w:pos="4513"/>
        <w:tab w:val="right" w:pos="9026"/>
      </w:tabs>
    </w:pPr>
  </w:style>
  <w:style w:type="character" w:customStyle="1" w:styleId="HeaderChar">
    <w:name w:val="Header Char"/>
    <w:basedOn w:val="DefaultParagraphFont"/>
    <w:link w:val="Header"/>
    <w:uiPriority w:val="99"/>
    <w:rsid w:val="00AA3CAD"/>
  </w:style>
  <w:style w:type="paragraph" w:styleId="Footer">
    <w:name w:val="footer"/>
    <w:basedOn w:val="Normal"/>
    <w:link w:val="FooterChar"/>
    <w:uiPriority w:val="99"/>
    <w:unhideWhenUsed/>
    <w:rsid w:val="00AA3CAD"/>
    <w:pPr>
      <w:tabs>
        <w:tab w:val="center" w:pos="4513"/>
        <w:tab w:val="right" w:pos="9026"/>
      </w:tabs>
    </w:pPr>
  </w:style>
  <w:style w:type="character" w:customStyle="1" w:styleId="FooterChar">
    <w:name w:val="Footer Char"/>
    <w:basedOn w:val="DefaultParagraphFont"/>
    <w:link w:val="Footer"/>
    <w:uiPriority w:val="99"/>
    <w:rsid w:val="00AA3CAD"/>
  </w:style>
  <w:style w:type="paragraph" w:styleId="BalloonText">
    <w:name w:val="Balloon Text"/>
    <w:basedOn w:val="Normal"/>
    <w:link w:val="BalloonTextChar"/>
    <w:uiPriority w:val="99"/>
    <w:semiHidden/>
    <w:unhideWhenUsed/>
    <w:rsid w:val="00A923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3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D21E16B5815145855E8609E7F529FB" ma:contentTypeVersion="18" ma:contentTypeDescription="Create a new document." ma:contentTypeScope="" ma:versionID="5c253eb9a76e61a3a09e125f1812ce70">
  <xsd:schema xmlns:xsd="http://www.w3.org/2001/XMLSchema" xmlns:xs="http://www.w3.org/2001/XMLSchema" xmlns:p="http://schemas.microsoft.com/office/2006/metadata/properties" xmlns:ns2="5a475a40-6b97-4378-894d-7e35e36a849c" xmlns:ns3="93a1901c-b820-4549-94f7-64d0812a8fd1" targetNamespace="http://schemas.microsoft.com/office/2006/metadata/properties" ma:root="true" ma:fieldsID="c1bfde68e25db10d7fb30d47855ea937" ns2:_="" ns3:_="">
    <xsd:import namespace="5a475a40-6b97-4378-894d-7e35e36a849c"/>
    <xsd:import namespace="93a1901c-b820-4549-94f7-64d0812a8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75a40-6b97-4378-894d-7e35e36a8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3655579-89fe-4757-8f56-3de3acfbff9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a1901c-b820-4549-94f7-64d0812a8fd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2e1095e-5451-4db5-8f9c-139b73ba8ab0}" ma:internalName="TaxCatchAll" ma:showField="CatchAllData" ma:web="93a1901c-b820-4549-94f7-64d0812a8f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3a1901c-b820-4549-94f7-64d0812a8fd1" xsi:nil="true"/>
    <lcf76f155ced4ddcb4097134ff3c332f xmlns="5a475a40-6b97-4378-894d-7e35e36a849c">
      <Terms xmlns="http://schemas.microsoft.com/office/infopath/2007/PartnerControls"/>
    </lcf76f155ced4ddcb4097134ff3c332f>
    <SharedWithUsers xmlns="93a1901c-b820-4549-94f7-64d0812a8fd1">
      <UserInfo>
        <DisplayName/>
        <AccountId xsi:nil="true"/>
        <AccountType/>
      </UserInfo>
    </SharedWithUsers>
    <MediaLengthInSeconds xmlns="5a475a40-6b97-4378-894d-7e35e36a849c" xsi:nil="true"/>
  </documentManagement>
</p:properties>
</file>

<file path=customXml/itemProps1.xml><?xml version="1.0" encoding="utf-8"?>
<ds:datastoreItem xmlns:ds="http://schemas.openxmlformats.org/officeDocument/2006/customXml" ds:itemID="{A25E4899-BF9D-421C-9530-34B1F57FCC21}">
  <ds:schemaRefs>
    <ds:schemaRef ds:uri="http://schemas.microsoft.com/sharepoint/v3/contenttype/forms"/>
  </ds:schemaRefs>
</ds:datastoreItem>
</file>

<file path=customXml/itemProps2.xml><?xml version="1.0" encoding="utf-8"?>
<ds:datastoreItem xmlns:ds="http://schemas.openxmlformats.org/officeDocument/2006/customXml" ds:itemID="{5149A0F3-DD2B-487E-AB47-8E50887F9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75a40-6b97-4378-894d-7e35e36a849c"/>
    <ds:schemaRef ds:uri="93a1901c-b820-4549-94f7-64d0812a8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6FA61F-5EA5-420A-8807-412ED8FA190E}">
  <ds:schemaRefs>
    <ds:schemaRef ds:uri="http://schemas.microsoft.com/office/2006/metadata/properties"/>
    <ds:schemaRef ds:uri="http://schemas.microsoft.com/office/infopath/2007/PartnerControls"/>
    <ds:schemaRef ds:uri="93a1901c-b820-4549-94f7-64d0812a8fd1"/>
    <ds:schemaRef ds:uri="5a475a40-6b97-4378-894d-7e35e36a849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1744</Words>
  <Characters>9947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Glenys Jones RNutr</dc:creator>
  <cp:keywords/>
  <cp:lastModifiedBy>Kelly Dudley</cp:lastModifiedBy>
  <cp:revision>2</cp:revision>
  <cp:lastPrinted>2021-06-08T11:25:00Z</cp:lastPrinted>
  <dcterms:created xsi:type="dcterms:W3CDTF">2025-04-02T10:51:00Z</dcterms:created>
  <dcterms:modified xsi:type="dcterms:W3CDTF">2025-04-02T10:51:00Z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0x010100B2D21E16B5815145855E8609E7F529FB</vt:lpwstr>
  </property>
  <property fmtid="{D5CDD505-2E9C-101B-9397-08002B2CF9AE}" pid="3" name="Order">
    <vt:r8>195800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